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6CED3" w14:textId="77777777" w:rsidR="005A5C86" w:rsidRPr="00766C21" w:rsidRDefault="005A5C86" w:rsidP="005A5C86">
      <w:pPr>
        <w:jc w:val="center"/>
        <w:rPr>
          <w:rFonts w:ascii="Calibri" w:hAnsi="Calibri" w:cs="Calibri"/>
          <w:b/>
          <w:bCs/>
          <w:color w:val="000000" w:themeColor="text1"/>
          <w:sz w:val="40"/>
          <w:szCs w:val="40"/>
        </w:rPr>
      </w:pPr>
      <w:r w:rsidRPr="00766C21">
        <w:rPr>
          <w:rFonts w:ascii="Calibri" w:hAnsi="Calibri" w:cs="Calibri"/>
          <w:b/>
          <w:bCs/>
          <w:sz w:val="40"/>
          <w:szCs w:val="40"/>
        </w:rPr>
        <w:t>MOON METEOR</w:t>
      </w:r>
    </w:p>
    <w:p w14:paraId="75E969D6" w14:textId="77777777" w:rsidR="005A5C86" w:rsidRPr="00766C21" w:rsidRDefault="005A5C86" w:rsidP="005A5C86">
      <w:pPr>
        <w:jc w:val="center"/>
        <w:rPr>
          <w:rFonts w:ascii="Calibri" w:hAnsi="Calibri" w:cs="Calibri"/>
          <w:b/>
          <w:bCs/>
          <w:color w:val="000000" w:themeColor="text1"/>
          <w:sz w:val="28"/>
          <w:szCs w:val="28"/>
        </w:rPr>
      </w:pPr>
      <w:r w:rsidRPr="00766C21">
        <w:rPr>
          <w:rFonts w:ascii="Calibri" w:hAnsi="Calibri" w:cs="Calibri"/>
          <w:b/>
          <w:bCs/>
          <w:color w:val="000000" w:themeColor="text1"/>
          <w:sz w:val="28"/>
          <w:szCs w:val="28"/>
        </w:rPr>
        <w:t>La Lune et les météores</w:t>
      </w:r>
    </w:p>
    <w:p w14:paraId="69B94BB3" w14:textId="77777777" w:rsidR="000D7467" w:rsidRPr="00766C21" w:rsidRDefault="000D7467" w:rsidP="005A5C86">
      <w:pPr>
        <w:rPr>
          <w:rFonts w:ascii="Calibri" w:hAnsi="Calibri" w:cs="Calibri"/>
          <w:color w:val="000000" w:themeColor="text1"/>
          <w:sz w:val="16"/>
          <w:szCs w:val="16"/>
        </w:rPr>
      </w:pPr>
    </w:p>
    <w:p w14:paraId="7C25E934" w14:textId="77777777" w:rsidR="00B35AD3" w:rsidRPr="00766C21" w:rsidRDefault="000D7467" w:rsidP="00050A63">
      <w:pPr>
        <w:jc w:val="both"/>
        <w:rPr>
          <w:rFonts w:ascii="Calibri" w:hAnsi="Calibri" w:cs="Calibri"/>
          <w:color w:val="000000" w:themeColor="text1"/>
        </w:rPr>
      </w:pPr>
      <w:r w:rsidRPr="00766C21">
        <w:rPr>
          <w:rFonts w:ascii="Calibri" w:hAnsi="Calibri" w:cs="Calibri"/>
          <w:color w:val="000000" w:themeColor="text1"/>
        </w:rPr>
        <w:t xml:space="preserve">Depuis toujours, la Lune nous fascine et nourrit nos rêves d’ailleurs. </w:t>
      </w:r>
      <w:r w:rsidR="00B35AD3" w:rsidRPr="00766C21">
        <w:rPr>
          <w:rFonts w:ascii="Calibri" w:hAnsi="Calibri" w:cs="Calibri"/>
          <w:color w:val="000000" w:themeColor="text1"/>
        </w:rPr>
        <w:t>Si proche à nos yeux et pourtant si lointaine, elle nous relie à l’immensité du cosmos.</w:t>
      </w:r>
    </w:p>
    <w:p w14:paraId="1F66DA2C" w14:textId="6F9B1DF3" w:rsidR="002C33E1" w:rsidRPr="00766C21" w:rsidRDefault="002C33E1" w:rsidP="00050A63">
      <w:pPr>
        <w:jc w:val="both"/>
        <w:rPr>
          <w:rFonts w:ascii="Calibri" w:hAnsi="Calibri" w:cs="Calibri"/>
          <w:color w:val="000000" w:themeColor="text1"/>
        </w:rPr>
      </w:pPr>
      <w:r w:rsidRPr="00766C21">
        <w:rPr>
          <w:rFonts w:ascii="Calibri" w:hAnsi="Calibri" w:cs="Calibri"/>
          <w:color w:val="000000" w:themeColor="text1"/>
        </w:rPr>
        <w:t>Avec MOON METEOR, Les Ateliers Louis Moinet</w:t>
      </w:r>
      <w:r w:rsidR="00A076A2" w:rsidRPr="00766C21">
        <w:rPr>
          <w:rFonts w:ascii="Calibri" w:hAnsi="Calibri" w:cs="Calibri"/>
          <w:color w:val="000000" w:themeColor="text1"/>
        </w:rPr>
        <w:t xml:space="preserve"> interprètent</w:t>
      </w:r>
      <w:r w:rsidRPr="00766C21">
        <w:rPr>
          <w:rFonts w:ascii="Calibri" w:hAnsi="Calibri" w:cs="Calibri"/>
          <w:color w:val="000000" w:themeColor="text1"/>
        </w:rPr>
        <w:t xml:space="preserve"> cet imaginaire dans une création aussi artistique qu’horlogère.</w:t>
      </w:r>
      <w:r w:rsidR="001042A7" w:rsidRPr="00766C21">
        <w:rPr>
          <w:color w:val="000000" w:themeColor="text1"/>
        </w:rPr>
        <w:t xml:space="preserve"> </w:t>
      </w:r>
      <w:r w:rsidR="001042A7" w:rsidRPr="00766C21">
        <w:rPr>
          <w:rFonts w:ascii="Calibri" w:hAnsi="Calibri" w:cs="Calibri"/>
          <w:color w:val="000000" w:themeColor="text1"/>
        </w:rPr>
        <w:t xml:space="preserve">Son cadran déploie un paysage céleste aux couleurs intenses, sillonné de météores. </w:t>
      </w:r>
      <w:r w:rsidR="00B35AD3" w:rsidRPr="00766C21">
        <w:rPr>
          <w:rFonts w:ascii="Calibri" w:hAnsi="Calibri" w:cs="Calibri"/>
          <w:color w:val="000000" w:themeColor="text1"/>
        </w:rPr>
        <w:t>En son centre règne la Lune, accompagnée dans sa course par la marche perpétuelle d’un astronaute.</w:t>
      </w:r>
    </w:p>
    <w:p w14:paraId="4F79E7A7" w14:textId="53FC6C50" w:rsidR="000D7467" w:rsidRPr="00766C21" w:rsidRDefault="000D7467" w:rsidP="00050A63">
      <w:pPr>
        <w:jc w:val="both"/>
        <w:rPr>
          <w:rFonts w:ascii="Calibri" w:hAnsi="Calibri" w:cs="Calibri"/>
          <w:color w:val="000000" w:themeColor="text1"/>
        </w:rPr>
      </w:pPr>
      <w:r w:rsidRPr="00766C21">
        <w:rPr>
          <w:rFonts w:ascii="Calibri" w:hAnsi="Calibri" w:cs="Calibri"/>
          <w:color w:val="000000" w:themeColor="text1"/>
        </w:rPr>
        <w:t>Mais le spectacle ne s’arrête pas là. De nuit, MOON METEOR révèle ce que le jour gardait secret : le paysage céleste s’illumine et la Lune apparaît alors dans toute sa lumière.</w:t>
      </w:r>
    </w:p>
    <w:p w14:paraId="70BBDCB4" w14:textId="629D45E0" w:rsidR="005A5C86" w:rsidRPr="00766C21" w:rsidRDefault="005A5C86" w:rsidP="00050A63">
      <w:pPr>
        <w:jc w:val="both"/>
        <w:rPr>
          <w:rFonts w:ascii="Calibri" w:hAnsi="Calibri" w:cs="Calibri"/>
          <w:color w:val="000000" w:themeColor="text1"/>
        </w:rPr>
      </w:pPr>
      <w:r w:rsidRPr="00766C21">
        <w:rPr>
          <w:rFonts w:ascii="Calibri" w:hAnsi="Calibri" w:cs="Calibri"/>
          <w:color w:val="000000" w:themeColor="text1"/>
        </w:rPr>
        <w:t xml:space="preserve">MOON METEOR, une édition limitée à douze </w:t>
      </w:r>
      <w:r w:rsidR="00732F7F" w:rsidRPr="00766C21">
        <w:rPr>
          <w:rFonts w:ascii="Calibri" w:hAnsi="Calibri" w:cs="Calibri"/>
          <w:color w:val="000000" w:themeColor="text1"/>
        </w:rPr>
        <w:t>exemplaires</w:t>
      </w:r>
      <w:r w:rsidRPr="00766C21">
        <w:rPr>
          <w:rFonts w:ascii="Calibri" w:hAnsi="Calibri" w:cs="Calibri"/>
          <w:color w:val="000000" w:themeColor="text1"/>
        </w:rPr>
        <w:t xml:space="preserve"> seulement. Comme les cycles de la Lune qui, année après année, rythment notre temps.</w:t>
      </w:r>
    </w:p>
    <w:p w14:paraId="67B8282E" w14:textId="77777777" w:rsidR="00050A63" w:rsidRPr="00766C21" w:rsidRDefault="00050A63" w:rsidP="00050A63">
      <w:pPr>
        <w:jc w:val="both"/>
        <w:rPr>
          <w:rFonts w:ascii="Calibri" w:hAnsi="Calibri" w:cs="Calibri"/>
          <w:color w:val="000000" w:themeColor="text1"/>
        </w:rPr>
      </w:pPr>
    </w:p>
    <w:p w14:paraId="720EE24C" w14:textId="58686A6F" w:rsidR="005A5C86" w:rsidRPr="00766C21" w:rsidRDefault="005A5C86" w:rsidP="005A5C86">
      <w:pPr>
        <w:jc w:val="center"/>
        <w:rPr>
          <w:rFonts w:ascii="Calibri" w:hAnsi="Calibri" w:cs="Calibri"/>
          <w:i/>
          <w:iCs/>
          <w:color w:val="000000" w:themeColor="text1"/>
        </w:rPr>
      </w:pPr>
      <w:r w:rsidRPr="00766C21">
        <w:rPr>
          <w:rFonts w:ascii="Calibri" w:hAnsi="Calibri" w:cs="Calibri"/>
          <w:i/>
          <w:iCs/>
          <w:color w:val="000000" w:themeColor="text1"/>
        </w:rPr>
        <w:t>« L’astronomie est intimement liée à l’histoire de Louis Moinet : c’est pour ses observations célestes que le grand horloger créa le premier chronographe de l’histoire. Deux siècles plus tard, elle fait aussi partie de mon histoire personnelle.</w:t>
      </w:r>
      <w:r w:rsidR="00AB5B06" w:rsidRPr="00766C21">
        <w:rPr>
          <w:color w:val="000000" w:themeColor="text1"/>
        </w:rPr>
        <w:t xml:space="preserve"> </w:t>
      </w:r>
      <w:r w:rsidR="00AB5B06" w:rsidRPr="00766C21">
        <w:rPr>
          <w:rFonts w:ascii="Calibri" w:hAnsi="Calibri" w:cs="Calibri"/>
          <w:i/>
          <w:iCs/>
          <w:color w:val="000000" w:themeColor="text1"/>
        </w:rPr>
        <w:t>Parmi les nombreuses passions que mon père m’a transmises, il y a cette fascination pour le cosmos et l’infini, pour les grandes aventures de l’humanité et, bien sûr, pour les météorites dont il était collectionneur.</w:t>
      </w:r>
    </w:p>
    <w:p w14:paraId="400C6696" w14:textId="77777777" w:rsidR="005A5C86" w:rsidRPr="00766C21" w:rsidRDefault="005A5C86" w:rsidP="005A5C86">
      <w:pPr>
        <w:jc w:val="center"/>
        <w:rPr>
          <w:rFonts w:ascii="Calibri" w:hAnsi="Calibri" w:cs="Calibri"/>
          <w:i/>
          <w:iCs/>
          <w:color w:val="000000" w:themeColor="text1"/>
        </w:rPr>
      </w:pPr>
      <w:r w:rsidRPr="00766C21">
        <w:rPr>
          <w:rFonts w:ascii="Calibri" w:hAnsi="Calibri" w:cs="Calibri"/>
          <w:i/>
          <w:iCs/>
          <w:color w:val="000000" w:themeColor="text1"/>
        </w:rPr>
        <w:t>Avec MOON METEOR, j’ai voulu prolonger cet héritage avec mon propre regard artistique : composer avec la couleur, la matière et la lumière, faire dialoguer la finesse d’une peinture miniature luminescente avec la puissance minérale de météorites rares, le tout orchestré par un mécanisme de lune astronomique. J’aime surtout qu’une partie de l’œuvre reste secrète, et qu’il faille attendre la nuit pour la découvrir. »</w:t>
      </w:r>
    </w:p>
    <w:p w14:paraId="3D748AF4" w14:textId="5593DFF7" w:rsidR="005A5C86" w:rsidRPr="00766C21" w:rsidRDefault="005A5C86" w:rsidP="005A5C86">
      <w:pPr>
        <w:jc w:val="center"/>
        <w:rPr>
          <w:rFonts w:ascii="Calibri" w:hAnsi="Calibri" w:cs="Calibri"/>
          <w:color w:val="000000" w:themeColor="text1"/>
        </w:rPr>
      </w:pPr>
      <w:r w:rsidRPr="00766C21">
        <w:rPr>
          <w:rFonts w:ascii="Calibri" w:hAnsi="Calibri" w:cs="Calibri"/>
          <w:i/>
          <w:iCs/>
          <w:color w:val="000000" w:themeColor="text1"/>
        </w:rPr>
        <w:t xml:space="preserve">Nathanaël Schaller, Creative </w:t>
      </w:r>
      <w:r w:rsidR="00A857E5" w:rsidRPr="00766C21">
        <w:rPr>
          <w:rFonts w:ascii="Calibri" w:hAnsi="Calibri" w:cs="Calibri"/>
          <w:i/>
          <w:iCs/>
          <w:color w:val="000000" w:themeColor="text1"/>
        </w:rPr>
        <w:t>Directo</w:t>
      </w:r>
      <w:r w:rsidRPr="00766C21">
        <w:rPr>
          <w:rFonts w:ascii="Calibri" w:hAnsi="Calibri" w:cs="Calibri"/>
          <w:i/>
          <w:iCs/>
          <w:color w:val="000000" w:themeColor="text1"/>
        </w:rPr>
        <w:t>r</w:t>
      </w:r>
    </w:p>
    <w:p w14:paraId="0F9F751A" w14:textId="77777777" w:rsidR="00002BF6" w:rsidRPr="00766C21" w:rsidRDefault="00002BF6" w:rsidP="005A5C86">
      <w:pPr>
        <w:rPr>
          <w:rFonts w:ascii="Calibri" w:hAnsi="Calibri" w:cs="Calibri"/>
          <w:b/>
          <w:bCs/>
          <w:color w:val="000000" w:themeColor="text1"/>
        </w:rPr>
      </w:pPr>
    </w:p>
    <w:p w14:paraId="3171F7DB" w14:textId="6F9A250D" w:rsidR="00002BF6" w:rsidRPr="00766C21" w:rsidRDefault="00002BF6" w:rsidP="005A5C86">
      <w:pPr>
        <w:rPr>
          <w:rFonts w:ascii="Calibri" w:hAnsi="Calibri" w:cs="Calibri"/>
          <w:b/>
          <w:bCs/>
          <w:color w:val="000000" w:themeColor="text1"/>
        </w:rPr>
      </w:pPr>
      <w:r w:rsidRPr="00766C21">
        <w:rPr>
          <w:rFonts w:ascii="Calibri" w:hAnsi="Calibri" w:cs="Calibri"/>
          <w:b/>
          <w:bCs/>
          <w:color w:val="000000" w:themeColor="text1"/>
        </w:rPr>
        <w:t>LE CADRAN DE MOON METEOR, ENTRE ART ET MATIÈRE</w:t>
      </w:r>
    </w:p>
    <w:p w14:paraId="4BDAF38D" w14:textId="47F66567" w:rsidR="00002BF6" w:rsidRPr="00766C21" w:rsidRDefault="00002BF6" w:rsidP="005A5C86">
      <w:pPr>
        <w:rPr>
          <w:rFonts w:ascii="Calibri" w:hAnsi="Calibri" w:cs="Calibri"/>
          <w:b/>
          <w:bCs/>
          <w:color w:val="000000" w:themeColor="text1"/>
        </w:rPr>
      </w:pPr>
      <w:r w:rsidRPr="00766C21">
        <w:rPr>
          <w:rFonts w:ascii="Calibri" w:hAnsi="Calibri" w:cs="Calibri"/>
          <w:b/>
          <w:bCs/>
          <w:color w:val="000000" w:themeColor="text1"/>
        </w:rPr>
        <w:t xml:space="preserve">Un paysage céleste peint de lumière </w:t>
      </w:r>
    </w:p>
    <w:p w14:paraId="1E032C51" w14:textId="53C01FE8" w:rsidR="003023E8" w:rsidRPr="00766C21" w:rsidRDefault="003023E8" w:rsidP="00050A63">
      <w:pPr>
        <w:jc w:val="both"/>
        <w:rPr>
          <w:rFonts w:ascii="Calibri" w:hAnsi="Calibri" w:cs="Calibri"/>
          <w:color w:val="000000" w:themeColor="text1"/>
        </w:rPr>
      </w:pPr>
      <w:r w:rsidRPr="00766C21">
        <w:rPr>
          <w:rFonts w:ascii="Calibri" w:hAnsi="Calibri" w:cs="Calibri"/>
          <w:color w:val="000000" w:themeColor="text1"/>
        </w:rPr>
        <w:t xml:space="preserve">Une nébuleuse aux couleurs intenses compose le cadran de MOON METEOR. Peint à la main, ce </w:t>
      </w:r>
      <w:r w:rsidR="003E4EC5" w:rsidRPr="00766C21">
        <w:rPr>
          <w:rFonts w:ascii="Calibri" w:hAnsi="Calibri" w:cs="Calibri"/>
          <w:color w:val="000000" w:themeColor="text1"/>
        </w:rPr>
        <w:t xml:space="preserve">tableau cosmique </w:t>
      </w:r>
      <w:r w:rsidRPr="00766C21">
        <w:rPr>
          <w:rFonts w:ascii="Calibri" w:hAnsi="Calibri" w:cs="Calibri"/>
          <w:color w:val="000000" w:themeColor="text1"/>
        </w:rPr>
        <w:t>révèle, à la nuit tombée, un spectacle insoupçonné.</w:t>
      </w:r>
    </w:p>
    <w:p w14:paraId="2D7452E7" w14:textId="5790B2E3" w:rsidR="00050A63" w:rsidRPr="00766C21" w:rsidRDefault="00050A3A" w:rsidP="00057E2A">
      <w:pPr>
        <w:rPr>
          <w:rFonts w:ascii="Calibri" w:hAnsi="Calibri" w:cs="Calibri"/>
          <w:color w:val="000000" w:themeColor="text1"/>
        </w:rPr>
      </w:pPr>
      <w:r w:rsidRPr="00766C21">
        <w:rPr>
          <w:rFonts w:ascii="Calibri" w:hAnsi="Calibri" w:cs="Calibri"/>
          <w:color w:val="000000" w:themeColor="text1"/>
        </w:rPr>
        <w:t>Réaliser ce décor miniature impose un savoir-faire aussi rare que délicat. Sous binoculaire, avec un pinceau de quelques poils seulement, l’artisan compose ses propres couleurs pour restituer les nuances de la nébuleuse. Le décor prend forme par couches successives de laque et de vernis, avant l’application de la peinture luminescente. Épaisse et chargée de pigments lumineux, celle-ci exige un équilibre précis entre finesse du trait et quantité de matière. Le travail ne se juge jamais uniquement à la lumière du jour : chaque étape doit également être contrôlée dans le noir, jusqu’à atteindre l’effet recherché.</w:t>
      </w:r>
    </w:p>
    <w:p w14:paraId="627E4ED3" w14:textId="0E780569" w:rsidR="00057E2A" w:rsidRPr="00766C21" w:rsidRDefault="00002BF6" w:rsidP="00057E2A">
      <w:pPr>
        <w:rPr>
          <w:rFonts w:ascii="Calibri" w:hAnsi="Calibri" w:cs="Calibri"/>
          <w:b/>
          <w:bCs/>
          <w:color w:val="000000" w:themeColor="text1"/>
        </w:rPr>
      </w:pPr>
      <w:r w:rsidRPr="00766C21">
        <w:rPr>
          <w:rFonts w:ascii="Calibri" w:hAnsi="Calibri" w:cs="Calibri"/>
          <w:b/>
          <w:bCs/>
          <w:color w:val="000000" w:themeColor="text1"/>
        </w:rPr>
        <w:lastRenderedPageBreak/>
        <w:t xml:space="preserve">Des minéraux venus d’ailleurs </w:t>
      </w:r>
    </w:p>
    <w:p w14:paraId="3C97832C" w14:textId="7D67621D" w:rsidR="00057E2A" w:rsidRPr="00766C21" w:rsidRDefault="00687517" w:rsidP="00050A63">
      <w:pPr>
        <w:jc w:val="both"/>
        <w:rPr>
          <w:rFonts w:ascii="Calibri" w:hAnsi="Calibri" w:cs="Calibri"/>
          <w:color w:val="000000" w:themeColor="text1"/>
        </w:rPr>
      </w:pPr>
      <w:r w:rsidRPr="00766C21">
        <w:rPr>
          <w:rFonts w:ascii="Calibri" w:hAnsi="Calibri" w:cs="Calibri"/>
          <w:color w:val="000000" w:themeColor="text1"/>
        </w:rPr>
        <w:t xml:space="preserve">Trois </w:t>
      </w:r>
      <w:r w:rsidR="00057E2A" w:rsidRPr="00766C21">
        <w:rPr>
          <w:rFonts w:ascii="Calibri" w:hAnsi="Calibri" w:cs="Calibri"/>
          <w:color w:val="000000" w:themeColor="text1"/>
        </w:rPr>
        <w:t xml:space="preserve">météores qui traversent le paysage céleste sont représentés par d’authentiques fragments de météorites, choisis pour leur rareté et leur histoire. Le premier vient de Mars : NWA 13925 est un véritable fragment de la planète rouge, dont le prix au gramme dépasse celui de l’or et du platine réunis. Le deuxième, </w:t>
      </w:r>
      <w:proofErr w:type="spellStart"/>
      <w:r w:rsidR="00057E2A" w:rsidRPr="00766C21">
        <w:rPr>
          <w:rFonts w:ascii="Calibri" w:hAnsi="Calibri" w:cs="Calibri"/>
          <w:color w:val="000000" w:themeColor="text1"/>
        </w:rPr>
        <w:t>Jbilet</w:t>
      </w:r>
      <w:proofErr w:type="spellEnd"/>
      <w:r w:rsidR="00057E2A" w:rsidRPr="00766C21">
        <w:rPr>
          <w:rFonts w:ascii="Calibri" w:hAnsi="Calibri" w:cs="Calibri"/>
          <w:color w:val="000000" w:themeColor="text1"/>
        </w:rPr>
        <w:t xml:space="preserve"> </w:t>
      </w:r>
      <w:proofErr w:type="spellStart"/>
      <w:r w:rsidR="00057E2A" w:rsidRPr="00766C21">
        <w:rPr>
          <w:rFonts w:ascii="Calibri" w:hAnsi="Calibri" w:cs="Calibri"/>
          <w:color w:val="000000" w:themeColor="text1"/>
        </w:rPr>
        <w:t>Winselwan</w:t>
      </w:r>
      <w:proofErr w:type="spellEnd"/>
      <w:r w:rsidR="00057E2A" w:rsidRPr="00766C21">
        <w:rPr>
          <w:rFonts w:ascii="Calibri" w:hAnsi="Calibri" w:cs="Calibri"/>
          <w:color w:val="000000" w:themeColor="text1"/>
        </w:rPr>
        <w:t>, renferme des acides aminés, ces molécules considérées comme les briques élémentaires de la vie. Enfin, la rarissime Sahara 97093 est une météorite à enstatite de type EH3 contenant des microdiamants d’origine interstellaire.</w:t>
      </w:r>
    </w:p>
    <w:p w14:paraId="1F116D88" w14:textId="7527DCB3" w:rsidR="005A5C86" w:rsidRPr="00766C21" w:rsidRDefault="005A5C86" w:rsidP="00050A63">
      <w:pPr>
        <w:jc w:val="both"/>
        <w:rPr>
          <w:rFonts w:ascii="Calibri" w:hAnsi="Calibri" w:cs="Calibri"/>
          <w:color w:val="000000" w:themeColor="text1"/>
        </w:rPr>
      </w:pPr>
      <w:r w:rsidRPr="00766C21">
        <w:rPr>
          <w:rFonts w:ascii="Calibri" w:hAnsi="Calibri" w:cs="Calibri"/>
          <w:color w:val="000000" w:themeColor="text1"/>
        </w:rPr>
        <w:t xml:space="preserve">Encadrant ce paysage cosmique, le </w:t>
      </w:r>
      <w:r w:rsidR="00FE7FCE" w:rsidRPr="00766C21">
        <w:rPr>
          <w:rFonts w:ascii="Calibri" w:hAnsi="Calibri" w:cs="Calibri"/>
          <w:color w:val="000000" w:themeColor="text1"/>
        </w:rPr>
        <w:t>r</w:t>
      </w:r>
      <w:r w:rsidR="00766C21" w:rsidRPr="00766C21">
        <w:rPr>
          <w:rFonts w:ascii="Calibri" w:hAnsi="Calibri" w:cs="Calibri"/>
          <w:color w:val="000000" w:themeColor="text1"/>
        </w:rPr>
        <w:t>é</w:t>
      </w:r>
      <w:r w:rsidR="00FE7FCE" w:rsidRPr="00766C21">
        <w:rPr>
          <w:rFonts w:ascii="Calibri" w:hAnsi="Calibri" w:cs="Calibri"/>
          <w:color w:val="000000" w:themeColor="text1"/>
        </w:rPr>
        <w:t>haut</w:t>
      </w:r>
      <w:r w:rsidRPr="00766C21">
        <w:rPr>
          <w:rFonts w:ascii="Calibri" w:hAnsi="Calibri" w:cs="Calibri"/>
          <w:color w:val="000000" w:themeColor="text1"/>
        </w:rPr>
        <w:t xml:space="preserve"> est quant à lui façonné dans la météorite </w:t>
      </w:r>
      <w:proofErr w:type="spellStart"/>
      <w:r w:rsidRPr="00766C21">
        <w:rPr>
          <w:rFonts w:ascii="Calibri" w:hAnsi="Calibri" w:cs="Calibri"/>
          <w:color w:val="000000" w:themeColor="text1"/>
        </w:rPr>
        <w:t>Muonionalusta</w:t>
      </w:r>
      <w:proofErr w:type="spellEnd"/>
      <w:r w:rsidRPr="00766C21">
        <w:rPr>
          <w:rFonts w:ascii="Calibri" w:hAnsi="Calibri" w:cs="Calibri"/>
          <w:color w:val="000000" w:themeColor="text1"/>
        </w:rPr>
        <w:t xml:space="preserve">. Formée il y a près de 4,5 milliards d’années et comptant parmi les plus anciennes météorites découvertes sur Terre, elle dévoile ses fascinantes figures de </w:t>
      </w:r>
      <w:proofErr w:type="spellStart"/>
      <w:r w:rsidRPr="00766C21">
        <w:rPr>
          <w:rFonts w:ascii="Calibri" w:hAnsi="Calibri" w:cs="Calibri"/>
          <w:color w:val="000000" w:themeColor="text1"/>
        </w:rPr>
        <w:t>Widmanstätten</w:t>
      </w:r>
      <w:proofErr w:type="spellEnd"/>
      <w:r w:rsidRPr="00766C21">
        <w:rPr>
          <w:rFonts w:ascii="Calibri" w:hAnsi="Calibri" w:cs="Calibri"/>
          <w:color w:val="000000" w:themeColor="text1"/>
        </w:rPr>
        <w:t xml:space="preserve">. Pour la précision et la netteté, les indications horaires et les graduations ont été gravées au laser. </w:t>
      </w:r>
    </w:p>
    <w:p w14:paraId="7AA3C3C2" w14:textId="77777777" w:rsidR="005A5C86" w:rsidRPr="00766C21" w:rsidRDefault="005A5C86" w:rsidP="005A5C86">
      <w:pPr>
        <w:rPr>
          <w:rFonts w:ascii="Calibri" w:hAnsi="Calibri" w:cs="Calibri"/>
          <w:color w:val="000000" w:themeColor="text1"/>
        </w:rPr>
      </w:pPr>
    </w:p>
    <w:p w14:paraId="438104F5" w14:textId="77777777" w:rsidR="00002BF6" w:rsidRPr="00766C21" w:rsidRDefault="00002BF6" w:rsidP="005A5C86">
      <w:pPr>
        <w:rPr>
          <w:rFonts w:ascii="Calibri" w:hAnsi="Calibri" w:cs="Calibri"/>
          <w:b/>
          <w:bCs/>
          <w:color w:val="000000" w:themeColor="text1"/>
        </w:rPr>
      </w:pPr>
      <w:r w:rsidRPr="00766C21">
        <w:rPr>
          <w:rFonts w:ascii="Calibri" w:hAnsi="Calibri" w:cs="Calibri"/>
          <w:b/>
          <w:bCs/>
          <w:color w:val="000000" w:themeColor="text1"/>
        </w:rPr>
        <w:t>UNE LUNE ASTRONOMIQUE RÉINVENTÉE</w:t>
      </w:r>
    </w:p>
    <w:p w14:paraId="540BF856" w14:textId="0C174857" w:rsidR="00080536" w:rsidRPr="00766C21" w:rsidRDefault="005A5C86" w:rsidP="00050A63">
      <w:pPr>
        <w:jc w:val="both"/>
        <w:rPr>
          <w:rFonts w:ascii="Calibri" w:hAnsi="Calibri" w:cs="Calibri"/>
          <w:color w:val="000000" w:themeColor="text1"/>
        </w:rPr>
      </w:pPr>
      <w:r w:rsidRPr="00766C21">
        <w:rPr>
          <w:rFonts w:ascii="Calibri" w:hAnsi="Calibri" w:cs="Calibri"/>
          <w:color w:val="000000" w:themeColor="text1"/>
        </w:rPr>
        <w:t xml:space="preserve">MOON METEOR se distingue par une représentation singulière du cycle lunaire. </w:t>
      </w:r>
      <w:r w:rsidR="00080536" w:rsidRPr="00766C21">
        <w:rPr>
          <w:rFonts w:ascii="Calibri" w:hAnsi="Calibri" w:cs="Calibri"/>
          <w:color w:val="000000" w:themeColor="text1"/>
        </w:rPr>
        <w:t>Au centre du garde-temps, un grand disque légèrement bombé restitue la surface de la Lune, dont les cratères et reliefs, gravés puis peints à la main, se révèlent la nuit grâce à la matière luminescente.</w:t>
      </w:r>
    </w:p>
    <w:p w14:paraId="004D4D71" w14:textId="45C5CB15" w:rsidR="007F2FC2" w:rsidRPr="00766C21" w:rsidRDefault="007F2FC2" w:rsidP="00050A63">
      <w:pPr>
        <w:jc w:val="both"/>
        <w:rPr>
          <w:rFonts w:ascii="Calibri" w:hAnsi="Calibri" w:cs="Calibri"/>
          <w:color w:val="000000" w:themeColor="text1"/>
        </w:rPr>
      </w:pPr>
      <w:r w:rsidRPr="00766C21">
        <w:rPr>
          <w:rFonts w:ascii="Calibri" w:hAnsi="Calibri" w:cs="Calibri"/>
          <w:color w:val="000000" w:themeColor="text1"/>
        </w:rPr>
        <w:t>Deux rares fragments de météorites lunaires, issus de roches distinctes, viennent y matérialiser la pleine lune et la nouvelle lune. La première est représentée par Gadamis 005, dont la texture marbrée gris-blanc lui vaut d’être considérée par les spécialistes comme l’une des plus belles au monde. Elle provient d’ailleurs d’une région explorée par l’équipage de la mission Apollo 16. La seconde est incarnée par Dhofar 457, dont le noir intense tient à son origine : une roche issue d’un cratère.</w:t>
      </w:r>
    </w:p>
    <w:p w14:paraId="561B6C22" w14:textId="208AD5BC" w:rsidR="00A857E5" w:rsidRPr="00766C21" w:rsidRDefault="00050A63" w:rsidP="00050A63">
      <w:pPr>
        <w:jc w:val="both"/>
        <w:rPr>
          <w:rFonts w:ascii="Calibri" w:hAnsi="Calibri" w:cs="Calibri"/>
        </w:rPr>
      </w:pPr>
      <w:r w:rsidRPr="00766C21">
        <w:rPr>
          <w:rFonts w:ascii="Calibri" w:hAnsi="Calibri" w:cs="Calibri"/>
        </w:rPr>
        <w:t>L’astronaute devient alors le repère de cette indication : positionné au-dessus de la Lune, il en indique l’état à mesure que le disque poursuit son cycle sous ses pas.</w:t>
      </w:r>
      <w:r w:rsidR="00A857E5" w:rsidRPr="00766C21">
        <w:rPr>
          <w:rFonts w:ascii="Calibri" w:hAnsi="Calibri" w:cs="Calibri"/>
        </w:rPr>
        <w:t xml:space="preserve"> Réalisé sous forme d’applique en relief, il a été minutieusement peint à la main.</w:t>
      </w:r>
    </w:p>
    <w:p w14:paraId="35B54236" w14:textId="591D5098" w:rsidR="005A5C86" w:rsidRPr="00766C21" w:rsidRDefault="005A5C86" w:rsidP="00050A63">
      <w:pPr>
        <w:jc w:val="both"/>
        <w:rPr>
          <w:rFonts w:ascii="Calibri" w:hAnsi="Calibri" w:cs="Calibri"/>
          <w:color w:val="000000" w:themeColor="text1"/>
        </w:rPr>
      </w:pPr>
      <w:r w:rsidRPr="00766C21">
        <w:rPr>
          <w:rFonts w:ascii="Calibri" w:hAnsi="Calibri" w:cs="Calibri"/>
          <w:color w:val="000000" w:themeColor="text1"/>
        </w:rPr>
        <w:t>Pour donner vie et mouvement à cette composition, intervient un mécanisme résultant d’une ingénierie et d’une technologie de pointe : une lune astronomique.</w:t>
      </w:r>
      <w:r w:rsidR="00002BF6" w:rsidRPr="00766C21">
        <w:rPr>
          <w:rFonts w:ascii="Calibri" w:hAnsi="Calibri" w:cs="Calibri"/>
          <w:color w:val="000000" w:themeColor="text1"/>
        </w:rPr>
        <w:t xml:space="preserve"> </w:t>
      </w:r>
      <w:r w:rsidRPr="00766C21">
        <w:rPr>
          <w:rFonts w:ascii="Calibri" w:hAnsi="Calibri" w:cs="Calibri"/>
          <w:color w:val="000000" w:themeColor="text1"/>
        </w:rPr>
        <w:t>Entraîné par un train d’engrenages comprenant notamment une roue de 135 dents, ce dispositif complexe apporte une précision remarquable avec un écart de seulement un jour tous les 122 ans.</w:t>
      </w:r>
      <w:r w:rsidR="00002BF6" w:rsidRPr="00766C21">
        <w:rPr>
          <w:rFonts w:ascii="Calibri" w:hAnsi="Calibri" w:cs="Calibri"/>
          <w:color w:val="000000" w:themeColor="text1"/>
        </w:rPr>
        <w:t xml:space="preserve"> </w:t>
      </w:r>
      <w:r w:rsidRPr="00766C21">
        <w:rPr>
          <w:rFonts w:ascii="Calibri" w:hAnsi="Calibri" w:cs="Calibri"/>
          <w:color w:val="000000" w:themeColor="text1"/>
        </w:rPr>
        <w:t xml:space="preserve">À remontage automatique, ce calibre exclusif est signé Louis Moinet, horloger indépendant, et a été développé en collaboration avec son partenaire historique </w:t>
      </w:r>
      <w:proofErr w:type="spellStart"/>
      <w:r w:rsidRPr="00766C21">
        <w:rPr>
          <w:rFonts w:ascii="Calibri" w:hAnsi="Calibri" w:cs="Calibri"/>
          <w:color w:val="000000" w:themeColor="text1"/>
        </w:rPr>
        <w:t>Concepto</w:t>
      </w:r>
      <w:proofErr w:type="spellEnd"/>
      <w:r w:rsidRPr="00766C21">
        <w:rPr>
          <w:rFonts w:ascii="Calibri" w:hAnsi="Calibri" w:cs="Calibri"/>
          <w:color w:val="000000" w:themeColor="text1"/>
        </w:rPr>
        <w:t>.</w:t>
      </w:r>
    </w:p>
    <w:p w14:paraId="065E20D9" w14:textId="77777777" w:rsidR="005A5C86" w:rsidRPr="00766C21" w:rsidRDefault="005A5C86" w:rsidP="005A5C86">
      <w:pPr>
        <w:rPr>
          <w:rFonts w:ascii="Calibri" w:hAnsi="Calibri" w:cs="Calibri"/>
          <w:color w:val="000000" w:themeColor="text1"/>
        </w:rPr>
      </w:pPr>
    </w:p>
    <w:p w14:paraId="641EDA67" w14:textId="77777777" w:rsidR="005A5C86" w:rsidRPr="00766C21" w:rsidRDefault="005A5C86" w:rsidP="005A5C86">
      <w:pPr>
        <w:rPr>
          <w:rFonts w:ascii="Calibri" w:hAnsi="Calibri" w:cs="Calibri"/>
          <w:b/>
          <w:bCs/>
          <w:color w:val="000000" w:themeColor="text1"/>
        </w:rPr>
      </w:pPr>
      <w:r w:rsidRPr="00766C21">
        <w:rPr>
          <w:rFonts w:ascii="Calibri" w:hAnsi="Calibri" w:cs="Calibri"/>
          <w:b/>
          <w:bCs/>
          <w:color w:val="000000" w:themeColor="text1"/>
        </w:rPr>
        <w:t>UNE ARCHITECTURE OUVERTE SUR LE COSMOS</w:t>
      </w:r>
    </w:p>
    <w:p w14:paraId="0EAD9CC1" w14:textId="77777777" w:rsidR="005A5C86" w:rsidRPr="00766C21" w:rsidRDefault="005A5C86" w:rsidP="00050A63">
      <w:pPr>
        <w:jc w:val="both"/>
        <w:rPr>
          <w:rFonts w:ascii="Calibri" w:hAnsi="Calibri" w:cs="Calibri"/>
        </w:rPr>
      </w:pPr>
      <w:r w:rsidRPr="00766C21">
        <w:rPr>
          <w:rFonts w:ascii="Calibri" w:hAnsi="Calibri" w:cs="Calibri"/>
          <w:color w:val="000000" w:themeColor="text1"/>
        </w:rPr>
        <w:t>MOON METEOR est équipé d'un boîtier en titane grade 5, poli et satiné, aux lignes modernes et raffinées. D’une extrême légèreté (18 grammes seulement), il est pourvu d’un dôme en saphir, invitation à observer dans toute sa profondeur et dans ses moi</w:t>
      </w:r>
      <w:r w:rsidRPr="00766C21">
        <w:rPr>
          <w:rFonts w:ascii="Calibri" w:hAnsi="Calibri" w:cs="Calibri"/>
        </w:rPr>
        <w:t>ndres détails le paysage céleste qu’il abrite.</w:t>
      </w:r>
    </w:p>
    <w:p w14:paraId="006A8218" w14:textId="761A8A83" w:rsidR="00271231" w:rsidRPr="00766C21" w:rsidRDefault="005A5C86" w:rsidP="00050A63">
      <w:pPr>
        <w:jc w:val="both"/>
        <w:rPr>
          <w:rFonts w:ascii="Calibri" w:hAnsi="Calibri" w:cs="Calibri"/>
        </w:rPr>
      </w:pPr>
      <w:r w:rsidRPr="00766C21">
        <w:rPr>
          <w:rFonts w:ascii="Calibri" w:hAnsi="Calibri" w:cs="Calibri"/>
        </w:rPr>
        <w:t>Les cornes ajourées soulignent parfaitement l’intégration du bracelet et prolongent la légèreté de cette architecture. La couronne est ornée de la Fleur de Lys, emblème des Ateliers Louis Moinet, tandis que la signature de l’horloger est gravée sur le flanc du boîtier</w:t>
      </w:r>
      <w:r w:rsidR="00050A63" w:rsidRPr="00766C21">
        <w:rPr>
          <w:rFonts w:ascii="Calibri" w:hAnsi="Calibri" w:cs="Calibri"/>
        </w:rPr>
        <w:t>.</w:t>
      </w:r>
      <w:r w:rsidR="00271231" w:rsidRPr="00766C21">
        <w:rPr>
          <w:rFonts w:ascii="Calibri" w:hAnsi="Calibri" w:cs="Calibri"/>
          <w:b/>
          <w:bCs/>
          <w:u w:val="single"/>
        </w:rPr>
        <w:br w:type="page"/>
      </w:r>
    </w:p>
    <w:p w14:paraId="3149D171" w14:textId="77777777" w:rsidR="00271231" w:rsidRPr="00766C21" w:rsidRDefault="00271231" w:rsidP="00271231">
      <w:pPr>
        <w:spacing w:after="0" w:line="276" w:lineRule="auto"/>
        <w:jc w:val="center"/>
        <w:rPr>
          <w:rFonts w:ascii="Calibri" w:hAnsi="Calibri" w:cs="Calibri"/>
          <w:b/>
          <w:bCs/>
          <w:color w:val="000000" w:themeColor="text1"/>
          <w:w w:val="150"/>
          <w:sz w:val="40"/>
          <w:szCs w:val="40"/>
        </w:rPr>
      </w:pPr>
      <w:r w:rsidRPr="00766C21">
        <w:rPr>
          <w:rFonts w:ascii="Calibri" w:hAnsi="Calibri" w:cs="Calibri"/>
          <w:b/>
          <w:bCs/>
          <w:color w:val="000000" w:themeColor="text1"/>
          <w:w w:val="150"/>
          <w:sz w:val="40"/>
          <w:szCs w:val="40"/>
        </w:rPr>
        <w:lastRenderedPageBreak/>
        <w:t>FICHE TECHNIQUE</w:t>
      </w:r>
    </w:p>
    <w:p w14:paraId="77F4BCC8" w14:textId="77777777" w:rsidR="00271231" w:rsidRPr="00766C21" w:rsidRDefault="00271231" w:rsidP="00271231">
      <w:pPr>
        <w:spacing w:after="0" w:line="276" w:lineRule="auto"/>
        <w:jc w:val="center"/>
        <w:rPr>
          <w:rFonts w:ascii="Calibri" w:hAnsi="Calibri" w:cs="Calibri"/>
          <w:b/>
          <w:bCs/>
          <w:color w:val="000000" w:themeColor="text1"/>
          <w:w w:val="150"/>
          <w:sz w:val="24"/>
          <w:szCs w:val="24"/>
        </w:rPr>
      </w:pPr>
    </w:p>
    <w:p w14:paraId="02FB319B" w14:textId="5D563AF0" w:rsidR="00271231" w:rsidRPr="00766C21" w:rsidRDefault="003E0F78" w:rsidP="00271231">
      <w:pPr>
        <w:spacing w:after="0" w:line="276" w:lineRule="auto"/>
        <w:jc w:val="center"/>
        <w:rPr>
          <w:rFonts w:ascii="Calibri" w:hAnsi="Calibri" w:cs="Calibri"/>
          <w:color w:val="AEAAAA" w:themeColor="background2" w:themeShade="BF"/>
          <w:sz w:val="24"/>
          <w:szCs w:val="24"/>
        </w:rPr>
      </w:pPr>
      <w:r w:rsidRPr="00766C21">
        <w:rPr>
          <w:rFonts w:ascii="Calibri" w:hAnsi="Calibri" w:cs="Calibri"/>
          <w:b/>
          <w:bCs/>
          <w:color w:val="AEAAAA" w:themeColor="background2" w:themeShade="BF"/>
          <w:w w:val="150"/>
          <w:sz w:val="40"/>
          <w:szCs w:val="40"/>
        </w:rPr>
        <w:t>MOON METEOR</w:t>
      </w:r>
    </w:p>
    <w:tbl>
      <w:tblPr>
        <w:tblStyle w:val="Tableausimple1"/>
        <w:tblpPr w:leftFromText="141" w:rightFromText="141" w:vertAnchor="text" w:horzAnchor="margin" w:tblpY="478"/>
        <w:tblW w:w="9209" w:type="dxa"/>
        <w:tblInd w:w="0" w:type="dxa"/>
        <w:tblLook w:val="04A0" w:firstRow="1" w:lastRow="0" w:firstColumn="1" w:lastColumn="0" w:noHBand="0" w:noVBand="1"/>
      </w:tblPr>
      <w:tblGrid>
        <w:gridCol w:w="1852"/>
        <w:gridCol w:w="7357"/>
      </w:tblGrid>
      <w:tr w:rsidR="00271231" w:rsidRPr="00766C21" w14:paraId="266D7B74" w14:textId="77777777" w:rsidTr="00050A63">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9AABEFA" w14:textId="77777777" w:rsidR="00271231" w:rsidRPr="00766C21" w:rsidRDefault="00271231">
            <w:pPr>
              <w:rPr>
                <w:rFonts w:cs="Calibri"/>
                <w:sz w:val="21"/>
                <w:szCs w:val="21"/>
                <w:lang w:val="fr-CH"/>
              </w:rPr>
            </w:pPr>
            <w:r w:rsidRPr="00766C21">
              <w:rPr>
                <w:rFonts w:cs="Calibri"/>
                <w:sz w:val="21"/>
                <w:szCs w:val="21"/>
                <w:lang w:val="fr-CH"/>
              </w:rPr>
              <w:t xml:space="preserve">MONTRE </w:t>
            </w:r>
          </w:p>
        </w:tc>
      </w:tr>
      <w:tr w:rsidR="00271231" w:rsidRPr="001762BA" w14:paraId="5B642EC8"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25DAA5" w14:textId="77777777" w:rsidR="00271231" w:rsidRPr="00766C21" w:rsidRDefault="00271231">
            <w:pPr>
              <w:rPr>
                <w:rFonts w:cs="Calibri"/>
                <w:b w:val="0"/>
                <w:bCs w:val="0"/>
                <w:sz w:val="21"/>
                <w:szCs w:val="21"/>
                <w:lang w:val="fr-CH"/>
              </w:rPr>
            </w:pPr>
            <w:r w:rsidRPr="00766C21">
              <w:rPr>
                <w:rFonts w:cs="Calibri"/>
                <w:b w:val="0"/>
                <w:bCs w:val="0"/>
                <w:sz w:val="21"/>
                <w:szCs w:val="21"/>
                <w:lang w:val="fr-CH"/>
              </w:rPr>
              <w:t xml:space="preserve">Édition limitée </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41CD0D" w14:textId="19A81992" w:rsidR="00271231" w:rsidRPr="001762BA" w:rsidRDefault="003E0F78">
            <w:pPr>
              <w:cnfStyle w:val="000000100000" w:firstRow="0" w:lastRow="0" w:firstColumn="0" w:lastColumn="0" w:oddVBand="0" w:evenVBand="0" w:oddHBand="1" w:evenHBand="0" w:firstRowFirstColumn="0" w:firstRowLastColumn="0" w:lastRowFirstColumn="0" w:lastRowLastColumn="0"/>
              <w:rPr>
                <w:rFonts w:cs="Calibri"/>
                <w:sz w:val="21"/>
                <w:szCs w:val="21"/>
                <w:lang w:val="en-GB"/>
              </w:rPr>
            </w:pPr>
            <w:r w:rsidRPr="001762BA">
              <w:rPr>
                <w:rFonts w:cs="Calibri"/>
                <w:sz w:val="21"/>
                <w:szCs w:val="21"/>
                <w:lang w:val="en-GB"/>
              </w:rPr>
              <w:t>12</w:t>
            </w:r>
            <w:r w:rsidR="00271231" w:rsidRPr="001762BA">
              <w:rPr>
                <w:rFonts w:cs="Calibri"/>
                <w:sz w:val="21"/>
                <w:szCs w:val="21"/>
                <w:lang w:val="en-GB"/>
              </w:rPr>
              <w:t xml:space="preserve"> pièces</w:t>
            </w:r>
            <w:r w:rsidR="001762BA" w:rsidRPr="001762BA">
              <w:rPr>
                <w:rFonts w:cs="Calibri"/>
                <w:sz w:val="21"/>
                <w:szCs w:val="21"/>
                <w:lang w:val="en-GB"/>
              </w:rPr>
              <w:t xml:space="preserve"> (gravées One of Twelve) </w:t>
            </w:r>
          </w:p>
        </w:tc>
      </w:tr>
      <w:tr w:rsidR="00271231" w:rsidRPr="001762BA" w14:paraId="61BCBC2C"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639E4D" w14:textId="77777777" w:rsidR="00271231" w:rsidRPr="001762BA" w:rsidRDefault="00271231">
            <w:pPr>
              <w:rPr>
                <w:rFonts w:cs="Calibri"/>
                <w:sz w:val="21"/>
                <w:szCs w:val="21"/>
                <w:lang w:val="en-GB"/>
              </w:rPr>
            </w:pPr>
          </w:p>
        </w:tc>
      </w:tr>
      <w:tr w:rsidR="00271231" w:rsidRPr="00766C21" w14:paraId="302E4916"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08BD9C6" w14:textId="77777777" w:rsidR="00271231" w:rsidRPr="00766C21" w:rsidRDefault="00271231">
            <w:pPr>
              <w:rPr>
                <w:rFonts w:cs="Calibri"/>
                <w:sz w:val="21"/>
                <w:szCs w:val="21"/>
                <w:lang w:val="fr-CH"/>
              </w:rPr>
            </w:pPr>
            <w:r w:rsidRPr="00766C21">
              <w:rPr>
                <w:rFonts w:cs="Calibri"/>
                <w:sz w:val="21"/>
                <w:szCs w:val="21"/>
                <w:lang w:val="fr-CH"/>
              </w:rPr>
              <w:t xml:space="preserve">BOÎTIER </w:t>
            </w:r>
          </w:p>
        </w:tc>
      </w:tr>
      <w:tr w:rsidR="00271231" w:rsidRPr="00766C21" w14:paraId="0003F9AD"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B6A7C2" w14:textId="77777777" w:rsidR="00271231" w:rsidRPr="00766C21" w:rsidRDefault="00271231">
            <w:pPr>
              <w:rPr>
                <w:rFonts w:cs="Calibri"/>
                <w:b w:val="0"/>
                <w:bCs w:val="0"/>
                <w:sz w:val="21"/>
                <w:szCs w:val="21"/>
                <w:lang w:val="fr-CH"/>
              </w:rPr>
            </w:pPr>
            <w:r w:rsidRPr="00766C21">
              <w:rPr>
                <w:rFonts w:cs="Calibri"/>
                <w:b w:val="0"/>
                <w:bCs w:val="0"/>
                <w:sz w:val="21"/>
                <w:szCs w:val="21"/>
                <w:lang w:val="fr-CH"/>
              </w:rPr>
              <w:t>Matières</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4EA45A" w14:textId="5C312934" w:rsidR="00271231" w:rsidRPr="00766C21" w:rsidRDefault="00271231">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Titane grade 5</w:t>
            </w:r>
            <w:r w:rsidR="007A2E0A" w:rsidRPr="00766C21">
              <w:rPr>
                <w:rFonts w:cs="Calibri"/>
                <w:sz w:val="21"/>
                <w:szCs w:val="21"/>
                <w:lang w:val="fr-CH"/>
              </w:rPr>
              <w:t xml:space="preserve"> | Poli et satiné</w:t>
            </w:r>
          </w:p>
        </w:tc>
      </w:tr>
      <w:tr w:rsidR="007A2E0A" w:rsidRPr="00766C21" w14:paraId="04CBB7CE"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3E9C82" w14:textId="04EF9F5A" w:rsidR="007A2E0A" w:rsidRPr="00766C21" w:rsidRDefault="007A2E0A" w:rsidP="002655BF">
            <w:pPr>
              <w:rPr>
                <w:rFonts w:cs="Calibri"/>
                <w:b w:val="0"/>
                <w:bCs w:val="0"/>
                <w:sz w:val="21"/>
                <w:szCs w:val="21"/>
                <w:lang w:val="fr-CH"/>
              </w:rPr>
            </w:pPr>
            <w:r w:rsidRPr="00766C21">
              <w:rPr>
                <w:rFonts w:cs="Calibri"/>
                <w:b w:val="0"/>
                <w:bCs w:val="0"/>
                <w:sz w:val="21"/>
                <w:szCs w:val="21"/>
                <w:lang w:val="fr-CH"/>
              </w:rPr>
              <w:t>Verres</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2071560" w14:textId="4F22AD03" w:rsidR="007A2E0A" w:rsidRPr="00766C21" w:rsidRDefault="007A2E0A"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 xml:space="preserve">Saphir </w:t>
            </w:r>
            <w:r w:rsidR="00B0570F" w:rsidRPr="00766C21">
              <w:rPr>
                <w:rFonts w:cs="Calibri"/>
                <w:sz w:val="21"/>
                <w:szCs w:val="21"/>
                <w:lang w:val="fr-CH"/>
              </w:rPr>
              <w:t xml:space="preserve">type Box </w:t>
            </w:r>
            <w:r w:rsidRPr="00766C21">
              <w:rPr>
                <w:rFonts w:cs="Calibri"/>
                <w:sz w:val="21"/>
                <w:szCs w:val="21"/>
                <w:lang w:val="fr-CH"/>
              </w:rPr>
              <w:t>| Traitement anti-reflets double face</w:t>
            </w:r>
          </w:p>
        </w:tc>
      </w:tr>
      <w:tr w:rsidR="002655BF" w:rsidRPr="00766C21" w14:paraId="31B2236B"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7A30B50" w14:textId="186E31E3" w:rsidR="002655BF" w:rsidRPr="00766C21" w:rsidRDefault="002655BF" w:rsidP="002655BF">
            <w:pPr>
              <w:rPr>
                <w:rFonts w:cs="Calibri"/>
                <w:b w:val="0"/>
                <w:bCs w:val="0"/>
                <w:sz w:val="21"/>
                <w:szCs w:val="21"/>
                <w:lang w:val="fr-CH"/>
              </w:rPr>
            </w:pPr>
            <w:r w:rsidRPr="00766C21">
              <w:rPr>
                <w:rFonts w:cs="Calibri"/>
                <w:b w:val="0"/>
                <w:bCs w:val="0"/>
                <w:sz w:val="21"/>
                <w:szCs w:val="21"/>
                <w:lang w:val="fr-CH"/>
              </w:rPr>
              <w:t xml:space="preserve">Diamètre </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4F5B875" w14:textId="567C96FF" w:rsidR="002655BF" w:rsidRPr="00766C21" w:rsidRDefault="002655BF"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40.7 mm</w:t>
            </w:r>
          </w:p>
        </w:tc>
      </w:tr>
      <w:tr w:rsidR="007A2E0A" w:rsidRPr="00766C21" w14:paraId="7ED2687C"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51BB584" w14:textId="75D01A76" w:rsidR="007A2E0A" w:rsidRPr="00766C21" w:rsidRDefault="007A2E0A" w:rsidP="002655BF">
            <w:pPr>
              <w:rPr>
                <w:rFonts w:cs="Calibri"/>
                <w:b w:val="0"/>
                <w:bCs w:val="0"/>
                <w:sz w:val="21"/>
                <w:szCs w:val="21"/>
                <w:lang w:val="fr-CH"/>
              </w:rPr>
            </w:pPr>
            <w:r w:rsidRPr="00766C21">
              <w:rPr>
                <w:rFonts w:cs="Calibri"/>
                <w:b w:val="0"/>
                <w:bCs w:val="0"/>
                <w:sz w:val="21"/>
                <w:szCs w:val="21"/>
                <w:lang w:val="fr-CH"/>
              </w:rPr>
              <w:t xml:space="preserve">Hauteur </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30F58E8" w14:textId="2CB27C41" w:rsidR="007A2E0A" w:rsidRPr="00766C21" w:rsidRDefault="000C6784"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17.92</w:t>
            </w:r>
            <w:r w:rsidR="007A2E0A" w:rsidRPr="00766C21">
              <w:rPr>
                <w:rFonts w:cs="Calibri"/>
                <w:sz w:val="21"/>
                <w:szCs w:val="21"/>
                <w:lang w:val="fr-CH"/>
              </w:rPr>
              <w:t xml:space="preserve"> mm</w:t>
            </w:r>
          </w:p>
        </w:tc>
      </w:tr>
      <w:tr w:rsidR="002655BF" w:rsidRPr="00766C21" w14:paraId="3A9E2F0F"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38E0152" w14:textId="208B18F7" w:rsidR="002655BF" w:rsidRPr="00766C21" w:rsidRDefault="002655BF" w:rsidP="002655BF">
            <w:pPr>
              <w:rPr>
                <w:rFonts w:cs="Calibri"/>
                <w:b w:val="0"/>
                <w:bCs w:val="0"/>
                <w:sz w:val="21"/>
                <w:szCs w:val="21"/>
                <w:lang w:val="fr-CH"/>
              </w:rPr>
            </w:pPr>
            <w:r w:rsidRPr="00766C21">
              <w:rPr>
                <w:rFonts w:cs="Calibri"/>
                <w:b w:val="0"/>
                <w:bCs w:val="0"/>
                <w:sz w:val="21"/>
                <w:szCs w:val="21"/>
                <w:lang w:val="fr-CH"/>
              </w:rPr>
              <w:t>Étanchéité</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D5655A" w14:textId="7DD67DB6" w:rsidR="002655BF" w:rsidRPr="00766C21" w:rsidRDefault="002655BF"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30 mètres</w:t>
            </w:r>
          </w:p>
        </w:tc>
      </w:tr>
      <w:tr w:rsidR="002655BF" w:rsidRPr="00766C21" w14:paraId="0DC83DB4"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1803042" w14:textId="77777777" w:rsidR="002655BF" w:rsidRPr="00766C21" w:rsidRDefault="002655BF" w:rsidP="002655BF">
            <w:pPr>
              <w:rPr>
                <w:rFonts w:cs="Calibri"/>
                <w:sz w:val="21"/>
                <w:szCs w:val="21"/>
                <w:lang w:val="fr-CH"/>
              </w:rPr>
            </w:pPr>
          </w:p>
        </w:tc>
      </w:tr>
      <w:tr w:rsidR="002655BF" w:rsidRPr="00766C21" w14:paraId="081283CC"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5F3E12E" w14:textId="46757701" w:rsidR="002655BF" w:rsidRPr="00766C21" w:rsidRDefault="007A2E0A" w:rsidP="002655BF">
            <w:pPr>
              <w:rPr>
                <w:rFonts w:cs="Calibri"/>
                <w:sz w:val="21"/>
                <w:szCs w:val="21"/>
                <w:lang w:val="fr-CH"/>
              </w:rPr>
            </w:pPr>
            <w:r w:rsidRPr="00766C21">
              <w:rPr>
                <w:rFonts w:cs="Calibri"/>
                <w:sz w:val="21"/>
                <w:szCs w:val="21"/>
                <w:lang w:val="fr-CH"/>
              </w:rPr>
              <w:t>CADRAN &amp; AIGUILLES</w:t>
            </w:r>
          </w:p>
        </w:tc>
      </w:tr>
      <w:tr w:rsidR="002655BF" w:rsidRPr="00766C21" w14:paraId="4B1143A8"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56D3AB" w14:textId="77777777" w:rsidR="002655BF" w:rsidRPr="00766C21" w:rsidRDefault="002655BF" w:rsidP="002655BF">
            <w:pPr>
              <w:rPr>
                <w:rFonts w:cs="Calibri"/>
                <w:b w:val="0"/>
                <w:bCs w:val="0"/>
                <w:sz w:val="21"/>
                <w:szCs w:val="21"/>
                <w:lang w:val="fr-CH"/>
              </w:rPr>
            </w:pPr>
            <w:r w:rsidRPr="00766C21">
              <w:rPr>
                <w:rFonts w:cs="Calibri"/>
                <w:b w:val="0"/>
                <w:bCs w:val="0"/>
                <w:sz w:val="21"/>
                <w:szCs w:val="21"/>
                <w:lang w:val="fr-CH"/>
              </w:rPr>
              <w:t>Cadran</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B9BF29" w14:textId="319BD90A" w:rsidR="005B53A5" w:rsidRPr="00766C21" w:rsidRDefault="007A2E0A" w:rsidP="007A2E0A">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Décor : peinture miniature luminescente représentant un paysage céleste</w:t>
            </w:r>
          </w:p>
          <w:p w14:paraId="21C8DB90" w14:textId="42E2282E" w:rsidR="005B53A5" w:rsidRPr="00766C21" w:rsidRDefault="007A2E0A" w:rsidP="007A2E0A">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 xml:space="preserve">Appliques : </w:t>
            </w:r>
            <w:r w:rsidR="00B0570F" w:rsidRPr="00766C21">
              <w:rPr>
                <w:rFonts w:cs="Calibri"/>
                <w:sz w:val="21"/>
                <w:szCs w:val="21"/>
                <w:lang w:val="fr-CH"/>
              </w:rPr>
              <w:t>A</w:t>
            </w:r>
            <w:r w:rsidRPr="00766C21">
              <w:rPr>
                <w:rFonts w:cs="Calibri"/>
                <w:sz w:val="21"/>
                <w:szCs w:val="21"/>
                <w:lang w:val="fr-CH"/>
              </w:rPr>
              <w:t xml:space="preserve">stronaute </w:t>
            </w:r>
            <w:r w:rsidR="00B0570F" w:rsidRPr="00766C21">
              <w:rPr>
                <w:rFonts w:cs="Calibri"/>
                <w:sz w:val="21"/>
                <w:szCs w:val="21"/>
                <w:lang w:val="fr-CH"/>
              </w:rPr>
              <w:t>|</w:t>
            </w:r>
            <w:r w:rsidRPr="00766C21">
              <w:rPr>
                <w:rFonts w:cs="Calibri"/>
                <w:sz w:val="21"/>
                <w:szCs w:val="21"/>
                <w:lang w:val="fr-CH"/>
              </w:rPr>
              <w:t xml:space="preserve"> Fleur de Lys</w:t>
            </w:r>
          </w:p>
          <w:p w14:paraId="19940B62" w14:textId="1953FECF" w:rsidR="007A2E0A" w:rsidRPr="00766C21" w:rsidRDefault="007A2E0A" w:rsidP="007A2E0A">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Trois météorites</w:t>
            </w:r>
          </w:p>
          <w:p w14:paraId="2303278E" w14:textId="7FBD673B" w:rsidR="002655BF" w:rsidRPr="00766C21" w:rsidRDefault="00050A63"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 xml:space="preserve">Météorite </w:t>
            </w:r>
            <w:proofErr w:type="spellStart"/>
            <w:r w:rsidRPr="00766C21">
              <w:rPr>
                <w:rFonts w:cs="Calibri"/>
                <w:sz w:val="21"/>
                <w:szCs w:val="21"/>
                <w:lang w:val="fr-CH"/>
              </w:rPr>
              <w:t>Jbilet</w:t>
            </w:r>
            <w:proofErr w:type="spellEnd"/>
            <w:r w:rsidRPr="00766C21">
              <w:rPr>
                <w:rFonts w:cs="Calibri"/>
                <w:sz w:val="21"/>
                <w:szCs w:val="21"/>
                <w:lang w:val="fr-CH"/>
              </w:rPr>
              <w:t xml:space="preserve"> </w:t>
            </w:r>
            <w:proofErr w:type="spellStart"/>
            <w:r w:rsidRPr="00766C21">
              <w:rPr>
                <w:rFonts w:cs="Calibri"/>
                <w:sz w:val="21"/>
                <w:szCs w:val="21"/>
                <w:lang w:val="fr-CH"/>
              </w:rPr>
              <w:t>Winselwan</w:t>
            </w:r>
            <w:proofErr w:type="spellEnd"/>
            <w:r w:rsidRPr="00766C21">
              <w:rPr>
                <w:rFonts w:cs="Calibri"/>
                <w:sz w:val="21"/>
                <w:szCs w:val="21"/>
                <w:lang w:val="fr-CH"/>
              </w:rPr>
              <w:t xml:space="preserve"> (à 2 heures) | Météorite à enstatite Sahara 97093 (EH3) (à 4 heures) | </w:t>
            </w:r>
            <w:r w:rsidR="007A2E0A" w:rsidRPr="00766C21">
              <w:rPr>
                <w:rFonts w:cs="Calibri"/>
                <w:sz w:val="21"/>
                <w:szCs w:val="21"/>
                <w:lang w:val="fr-CH"/>
              </w:rPr>
              <w:t>Météorite martienne Mars NWA 13925 (à 8 heures)</w:t>
            </w:r>
            <w:r w:rsidR="00B0570F" w:rsidRPr="00766C21">
              <w:rPr>
                <w:rFonts w:cs="Calibri"/>
                <w:sz w:val="21"/>
                <w:szCs w:val="21"/>
                <w:lang w:val="fr-CH"/>
              </w:rPr>
              <w:t xml:space="preserve"> </w:t>
            </w:r>
          </w:p>
        </w:tc>
      </w:tr>
      <w:tr w:rsidR="002655BF" w:rsidRPr="00766C21" w14:paraId="20BEFC3B"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0AF633" w14:textId="6BCB77E4" w:rsidR="002655BF" w:rsidRPr="00766C21" w:rsidRDefault="002655BF" w:rsidP="002655BF">
            <w:pPr>
              <w:rPr>
                <w:rFonts w:cs="Calibri"/>
                <w:b w:val="0"/>
                <w:bCs w:val="0"/>
                <w:sz w:val="21"/>
                <w:szCs w:val="21"/>
                <w:lang w:val="fr-CH"/>
              </w:rPr>
            </w:pPr>
            <w:r w:rsidRPr="00766C21">
              <w:rPr>
                <w:rFonts w:cs="Calibri"/>
                <w:b w:val="0"/>
                <w:bCs w:val="0"/>
                <w:sz w:val="21"/>
                <w:szCs w:val="21"/>
                <w:lang w:val="fr-CH"/>
              </w:rPr>
              <w:t>R</w:t>
            </w:r>
            <w:r w:rsidR="00766C21" w:rsidRPr="00766C21">
              <w:rPr>
                <w:rFonts w:cs="Calibri"/>
                <w:b w:val="0"/>
                <w:bCs w:val="0"/>
                <w:sz w:val="21"/>
                <w:szCs w:val="21"/>
                <w:lang w:val="fr-CH"/>
              </w:rPr>
              <w:t>é</w:t>
            </w:r>
            <w:r w:rsidRPr="00766C21">
              <w:rPr>
                <w:rFonts w:cs="Calibri"/>
                <w:b w:val="0"/>
                <w:bCs w:val="0"/>
                <w:sz w:val="21"/>
                <w:szCs w:val="21"/>
                <w:lang w:val="fr-CH"/>
              </w:rPr>
              <w:t xml:space="preserve">haut </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693D77E" w14:textId="0164D5A0" w:rsidR="002655BF" w:rsidRPr="00766C21" w:rsidRDefault="007A2E0A"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 xml:space="preserve">Météorite </w:t>
            </w:r>
            <w:proofErr w:type="spellStart"/>
            <w:r w:rsidRPr="00766C21">
              <w:rPr>
                <w:rFonts w:cs="Calibri"/>
                <w:sz w:val="21"/>
                <w:szCs w:val="21"/>
                <w:lang w:val="fr-CH"/>
              </w:rPr>
              <w:t>Muonionalusta</w:t>
            </w:r>
            <w:proofErr w:type="spellEnd"/>
            <w:r w:rsidR="00B0570F" w:rsidRPr="00766C21">
              <w:rPr>
                <w:rFonts w:cs="Calibri"/>
                <w:sz w:val="21"/>
                <w:szCs w:val="21"/>
                <w:lang w:val="fr-CH"/>
              </w:rPr>
              <w:t xml:space="preserve"> |</w:t>
            </w:r>
            <w:r w:rsidRPr="00766C21">
              <w:rPr>
                <w:rFonts w:cs="Calibri"/>
                <w:sz w:val="21"/>
                <w:szCs w:val="21"/>
                <w:lang w:val="fr-CH"/>
              </w:rPr>
              <w:t xml:space="preserve"> </w:t>
            </w:r>
            <w:r w:rsidR="00B0570F" w:rsidRPr="00766C21">
              <w:rPr>
                <w:rFonts w:cs="Calibri"/>
                <w:sz w:val="21"/>
                <w:szCs w:val="21"/>
                <w:lang w:val="fr-CH"/>
              </w:rPr>
              <w:t>I</w:t>
            </w:r>
            <w:r w:rsidRPr="00766C21">
              <w:rPr>
                <w:rFonts w:cs="Calibri"/>
                <w:sz w:val="21"/>
                <w:szCs w:val="21"/>
                <w:lang w:val="fr-CH"/>
              </w:rPr>
              <w:t>ndications horaires et graduations gravées au laser</w:t>
            </w:r>
          </w:p>
        </w:tc>
      </w:tr>
      <w:tr w:rsidR="002655BF" w:rsidRPr="00766C21" w14:paraId="692F3A01"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05D7266" w14:textId="77777777" w:rsidR="002655BF" w:rsidRPr="00766C21" w:rsidRDefault="002655BF" w:rsidP="002655BF">
            <w:pPr>
              <w:rPr>
                <w:rFonts w:cs="Calibri"/>
                <w:b w:val="0"/>
                <w:bCs w:val="0"/>
                <w:sz w:val="21"/>
                <w:szCs w:val="21"/>
                <w:lang w:val="fr-CH"/>
              </w:rPr>
            </w:pPr>
            <w:r w:rsidRPr="00766C21">
              <w:rPr>
                <w:rFonts w:cs="Calibri"/>
                <w:b w:val="0"/>
                <w:bCs w:val="0"/>
                <w:sz w:val="21"/>
                <w:szCs w:val="21"/>
                <w:lang w:val="fr-CH"/>
              </w:rPr>
              <w:t>Disque lunaire</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05F1BB" w14:textId="41E14D81" w:rsidR="00B0570F" w:rsidRPr="00766C21" w:rsidRDefault="007A2E0A"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Disque bombé</w:t>
            </w:r>
            <w:r w:rsidR="00B0570F" w:rsidRPr="00766C21">
              <w:rPr>
                <w:rFonts w:cs="Calibri"/>
                <w:sz w:val="21"/>
                <w:szCs w:val="21"/>
                <w:lang w:val="fr-CH"/>
              </w:rPr>
              <w:t xml:space="preserve"> | G</w:t>
            </w:r>
            <w:r w:rsidRPr="00766C21">
              <w:rPr>
                <w:rFonts w:cs="Calibri"/>
                <w:sz w:val="21"/>
                <w:szCs w:val="21"/>
                <w:lang w:val="fr-CH"/>
              </w:rPr>
              <w:t>ravé et peint à la main avec matière luminescente</w:t>
            </w:r>
          </w:p>
          <w:p w14:paraId="0ACA98C9" w14:textId="77777777" w:rsidR="00F01FAA" w:rsidRPr="00766C21" w:rsidRDefault="007A2E0A"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Météorites lunaires</w:t>
            </w:r>
            <w:r w:rsidR="00B0570F" w:rsidRPr="00766C21">
              <w:rPr>
                <w:rFonts w:cs="Calibri"/>
                <w:sz w:val="21"/>
                <w:szCs w:val="21"/>
                <w:lang w:val="fr-CH"/>
              </w:rPr>
              <w:t xml:space="preserve"> : </w:t>
            </w:r>
          </w:p>
          <w:p w14:paraId="4BFAA23F" w14:textId="7837ABE6" w:rsidR="002655BF" w:rsidRPr="00766C21" w:rsidRDefault="007A2E0A"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proofErr w:type="spellStart"/>
            <w:r w:rsidRPr="00766C21">
              <w:rPr>
                <w:rFonts w:cs="Calibri"/>
                <w:sz w:val="21"/>
                <w:szCs w:val="21"/>
                <w:lang w:val="fr-CH"/>
              </w:rPr>
              <w:t>Gadamis</w:t>
            </w:r>
            <w:proofErr w:type="spellEnd"/>
            <w:r w:rsidRPr="00766C21">
              <w:rPr>
                <w:rFonts w:cs="Calibri"/>
                <w:sz w:val="21"/>
                <w:szCs w:val="21"/>
                <w:lang w:val="fr-CH"/>
              </w:rPr>
              <w:t xml:space="preserve"> 005 (pleine lune) </w:t>
            </w:r>
            <w:r w:rsidR="00B0570F" w:rsidRPr="00766C21">
              <w:rPr>
                <w:rFonts w:cs="Calibri"/>
                <w:sz w:val="21"/>
                <w:szCs w:val="21"/>
                <w:lang w:val="fr-CH"/>
              </w:rPr>
              <w:t>|</w:t>
            </w:r>
            <w:r w:rsidRPr="00766C21">
              <w:rPr>
                <w:rFonts w:cs="Calibri"/>
                <w:sz w:val="21"/>
                <w:szCs w:val="21"/>
                <w:lang w:val="fr-CH"/>
              </w:rPr>
              <w:t xml:space="preserve"> Dhofar 457 (nouvelle lune)</w:t>
            </w:r>
          </w:p>
        </w:tc>
      </w:tr>
      <w:tr w:rsidR="002655BF" w:rsidRPr="00766C21" w14:paraId="4C34A6AB"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3F86BF" w14:textId="77777777" w:rsidR="002655BF" w:rsidRPr="00766C21" w:rsidRDefault="002655BF" w:rsidP="002655BF">
            <w:pPr>
              <w:rPr>
                <w:rFonts w:cs="Calibri"/>
                <w:b w:val="0"/>
                <w:bCs w:val="0"/>
                <w:sz w:val="21"/>
                <w:szCs w:val="21"/>
                <w:lang w:val="fr-CH"/>
              </w:rPr>
            </w:pPr>
            <w:r w:rsidRPr="00766C21">
              <w:rPr>
                <w:rFonts w:cs="Calibri"/>
                <w:b w:val="0"/>
                <w:bCs w:val="0"/>
                <w:sz w:val="21"/>
                <w:szCs w:val="21"/>
                <w:lang w:val="fr-CH"/>
              </w:rPr>
              <w:t>Aiguilles</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CACCCAC" w14:textId="7CBD11BD" w:rsidR="002655BF" w:rsidRPr="00766C21" w:rsidRDefault="002655BF"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Heures, minutes</w:t>
            </w:r>
            <w:r w:rsidR="007A2E0A" w:rsidRPr="00766C21">
              <w:rPr>
                <w:rFonts w:cs="Calibri"/>
                <w:sz w:val="21"/>
                <w:szCs w:val="21"/>
                <w:lang w:val="fr-CH"/>
              </w:rPr>
              <w:t xml:space="preserve"> | </w:t>
            </w:r>
            <w:r w:rsidRPr="00766C21">
              <w:rPr>
                <w:rFonts w:cs="Calibri"/>
                <w:sz w:val="21"/>
                <w:szCs w:val="21"/>
                <w:lang w:val="fr-CH"/>
              </w:rPr>
              <w:t xml:space="preserve">facettées et </w:t>
            </w:r>
            <w:proofErr w:type="spellStart"/>
            <w:r w:rsidRPr="00766C21">
              <w:rPr>
                <w:rFonts w:cs="Calibri"/>
                <w:sz w:val="21"/>
                <w:szCs w:val="21"/>
                <w:lang w:val="fr-CH"/>
              </w:rPr>
              <w:t>squelettées</w:t>
            </w:r>
            <w:proofErr w:type="spellEnd"/>
            <w:r w:rsidRPr="00766C21">
              <w:rPr>
                <w:rFonts w:cs="Calibri"/>
                <w:sz w:val="21"/>
                <w:szCs w:val="21"/>
                <w:lang w:val="fr-CH"/>
              </w:rPr>
              <w:t xml:space="preserve"> avec matière luminescente</w:t>
            </w:r>
          </w:p>
        </w:tc>
      </w:tr>
      <w:tr w:rsidR="002655BF" w:rsidRPr="00766C21" w14:paraId="3DB526A4"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EAD334" w14:textId="77777777" w:rsidR="002655BF" w:rsidRPr="00766C21" w:rsidRDefault="002655BF" w:rsidP="002655BF">
            <w:pPr>
              <w:rPr>
                <w:rFonts w:cs="Calibri"/>
                <w:sz w:val="21"/>
                <w:szCs w:val="21"/>
                <w:lang w:val="fr-CH"/>
              </w:rPr>
            </w:pPr>
          </w:p>
        </w:tc>
      </w:tr>
      <w:tr w:rsidR="002655BF" w:rsidRPr="00766C21" w14:paraId="0F7451D3"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998369F" w14:textId="77777777" w:rsidR="002655BF" w:rsidRPr="00766C21" w:rsidRDefault="002655BF" w:rsidP="002655BF">
            <w:pPr>
              <w:rPr>
                <w:rFonts w:cs="Calibri"/>
                <w:sz w:val="21"/>
                <w:szCs w:val="21"/>
                <w:lang w:val="fr-CH"/>
              </w:rPr>
            </w:pPr>
            <w:r w:rsidRPr="00766C21">
              <w:rPr>
                <w:rFonts w:cs="Calibri"/>
                <w:sz w:val="21"/>
                <w:szCs w:val="21"/>
                <w:lang w:val="fr-CH"/>
              </w:rPr>
              <w:t xml:space="preserve">MOUVEMENT </w:t>
            </w:r>
          </w:p>
        </w:tc>
      </w:tr>
      <w:tr w:rsidR="007A2E0A" w:rsidRPr="00766C21" w14:paraId="57C20B47"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88339DC" w14:textId="0E25DEFD" w:rsidR="007A2E0A" w:rsidRPr="00766C21" w:rsidRDefault="007A2E0A" w:rsidP="002655BF">
            <w:pPr>
              <w:rPr>
                <w:rFonts w:cs="Calibri"/>
                <w:b w:val="0"/>
                <w:bCs w:val="0"/>
                <w:sz w:val="21"/>
                <w:szCs w:val="21"/>
                <w:lang w:val="fr-CH"/>
              </w:rPr>
            </w:pPr>
            <w:r w:rsidRPr="00766C21">
              <w:rPr>
                <w:rFonts w:cs="Calibri"/>
                <w:b w:val="0"/>
                <w:bCs w:val="0"/>
                <w:sz w:val="21"/>
                <w:szCs w:val="21"/>
                <w:lang w:val="fr-CH"/>
              </w:rPr>
              <w:t xml:space="preserve">Calibre </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4F56CF" w14:textId="41495A4F" w:rsidR="007A2E0A" w:rsidRPr="00766C21" w:rsidRDefault="007A2E0A"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Louis Moinet LM</w:t>
            </w:r>
            <w:r w:rsidR="00B0570F" w:rsidRPr="00766C21">
              <w:rPr>
                <w:rFonts w:cs="Calibri"/>
                <w:sz w:val="21"/>
                <w:szCs w:val="21"/>
                <w:lang w:val="fr-CH"/>
              </w:rPr>
              <w:t>11</w:t>
            </w:r>
            <w:r w:rsidR="00552739" w:rsidRPr="00766C21">
              <w:rPr>
                <w:rFonts w:cs="Calibri"/>
                <w:sz w:val="21"/>
                <w:szCs w:val="21"/>
                <w:lang w:val="fr-CH"/>
              </w:rPr>
              <w:t>3</w:t>
            </w:r>
          </w:p>
        </w:tc>
      </w:tr>
      <w:tr w:rsidR="007A2E0A" w:rsidRPr="00766C21" w14:paraId="36A44072"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C3A184" w14:textId="701891B1" w:rsidR="007A2E0A" w:rsidRPr="00766C21" w:rsidRDefault="007A2E0A" w:rsidP="002655BF">
            <w:pPr>
              <w:rPr>
                <w:rFonts w:cs="Calibri"/>
                <w:b w:val="0"/>
                <w:bCs w:val="0"/>
                <w:sz w:val="21"/>
                <w:szCs w:val="21"/>
                <w:lang w:val="fr-CH"/>
              </w:rPr>
            </w:pPr>
            <w:r w:rsidRPr="00766C21">
              <w:rPr>
                <w:rFonts w:cs="Calibri"/>
                <w:b w:val="0"/>
                <w:bCs w:val="0"/>
                <w:sz w:val="21"/>
                <w:szCs w:val="21"/>
                <w:lang w:val="fr-CH"/>
              </w:rPr>
              <w:t>Dimensions</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6182085" w14:textId="42D2D0E5" w:rsidR="007A2E0A" w:rsidRPr="00766C21" w:rsidRDefault="007A2E0A"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 xml:space="preserve">Diamètre : </w:t>
            </w:r>
            <w:r w:rsidR="000C6784" w:rsidRPr="00766C21">
              <w:rPr>
                <w:rFonts w:cs="Calibri"/>
                <w:sz w:val="21"/>
                <w:szCs w:val="21"/>
                <w:lang w:val="fr-CH"/>
              </w:rPr>
              <w:t>30.40</w:t>
            </w:r>
            <w:r w:rsidRPr="00766C21">
              <w:rPr>
                <w:rFonts w:cs="Calibri"/>
                <w:sz w:val="21"/>
                <w:szCs w:val="21"/>
                <w:lang w:val="fr-CH"/>
              </w:rPr>
              <w:t xml:space="preserve"> mm | Hauteur : </w:t>
            </w:r>
            <w:r w:rsidR="000C6784" w:rsidRPr="00766C21">
              <w:rPr>
                <w:rFonts w:cs="Calibri"/>
                <w:sz w:val="21"/>
                <w:szCs w:val="21"/>
                <w:lang w:val="fr-CH"/>
              </w:rPr>
              <w:t xml:space="preserve">12.70 </w:t>
            </w:r>
            <w:r w:rsidRPr="00766C21">
              <w:rPr>
                <w:rFonts w:cs="Calibri"/>
                <w:sz w:val="21"/>
                <w:szCs w:val="21"/>
                <w:lang w:val="fr-CH"/>
              </w:rPr>
              <w:t>mm</w:t>
            </w:r>
          </w:p>
        </w:tc>
      </w:tr>
      <w:tr w:rsidR="002655BF" w:rsidRPr="00766C21" w14:paraId="182F0671"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C73B9E1" w14:textId="77777777" w:rsidR="002655BF" w:rsidRPr="00766C21" w:rsidRDefault="002655BF" w:rsidP="002655BF">
            <w:pPr>
              <w:rPr>
                <w:rFonts w:cs="Calibri"/>
                <w:sz w:val="21"/>
                <w:szCs w:val="21"/>
                <w:lang w:val="fr-CH"/>
              </w:rPr>
            </w:pPr>
            <w:r w:rsidRPr="00766C21">
              <w:rPr>
                <w:rFonts w:cs="Calibri"/>
                <w:b w:val="0"/>
                <w:bCs w:val="0"/>
                <w:sz w:val="21"/>
                <w:szCs w:val="21"/>
                <w:lang w:val="fr-CH"/>
              </w:rPr>
              <w:t>Fonctions</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AEEFB6" w14:textId="517092F0" w:rsidR="002655BF" w:rsidRPr="00766C21" w:rsidRDefault="002655BF"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Heures | Minutes | Secondes</w:t>
            </w:r>
            <w:r w:rsidR="007A2E0A" w:rsidRPr="00766C21">
              <w:rPr>
                <w:rFonts w:cs="Calibri"/>
                <w:sz w:val="21"/>
                <w:szCs w:val="21"/>
                <w:lang w:val="fr-CH"/>
              </w:rPr>
              <w:t xml:space="preserve"> | </w:t>
            </w:r>
            <w:r w:rsidR="00B0570F" w:rsidRPr="00766C21">
              <w:rPr>
                <w:rFonts w:cs="Calibri"/>
                <w:sz w:val="21"/>
                <w:szCs w:val="21"/>
                <w:lang w:val="fr-CH"/>
              </w:rPr>
              <w:t>Indication du c</w:t>
            </w:r>
            <w:r w:rsidR="007A2E0A" w:rsidRPr="00766C21">
              <w:rPr>
                <w:rFonts w:cs="Calibri"/>
                <w:sz w:val="21"/>
                <w:szCs w:val="21"/>
                <w:lang w:val="fr-CH"/>
              </w:rPr>
              <w:t xml:space="preserve">ycle lunaire </w:t>
            </w:r>
          </w:p>
        </w:tc>
      </w:tr>
      <w:tr w:rsidR="002655BF" w:rsidRPr="00766C21" w14:paraId="009E4100"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16D120" w14:textId="77777777" w:rsidR="002655BF" w:rsidRPr="00766C21" w:rsidRDefault="002655BF" w:rsidP="002655BF">
            <w:pPr>
              <w:rPr>
                <w:rFonts w:cs="Calibri"/>
                <w:b w:val="0"/>
                <w:bCs w:val="0"/>
                <w:sz w:val="21"/>
                <w:szCs w:val="21"/>
                <w:lang w:val="fr-CH"/>
              </w:rPr>
            </w:pPr>
            <w:r w:rsidRPr="00766C21">
              <w:rPr>
                <w:rFonts w:cs="Calibri"/>
                <w:b w:val="0"/>
                <w:bCs w:val="0"/>
                <w:sz w:val="21"/>
                <w:szCs w:val="21"/>
                <w:lang w:val="fr-CH"/>
              </w:rPr>
              <w:t>Complication</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9619BAF" w14:textId="77777777" w:rsidR="002655BF" w:rsidRPr="00766C21" w:rsidRDefault="002655BF"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Lune astronomique centrale</w:t>
            </w:r>
          </w:p>
        </w:tc>
      </w:tr>
      <w:tr w:rsidR="002655BF" w:rsidRPr="00766C21" w14:paraId="6C9248B3"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3047DC" w14:textId="77777777" w:rsidR="002655BF" w:rsidRPr="00766C21" w:rsidRDefault="002655BF" w:rsidP="002655BF">
            <w:pPr>
              <w:rPr>
                <w:rFonts w:cs="Calibri"/>
                <w:b w:val="0"/>
                <w:bCs w:val="0"/>
                <w:sz w:val="21"/>
                <w:szCs w:val="21"/>
                <w:lang w:val="fr-CH"/>
              </w:rPr>
            </w:pPr>
            <w:r w:rsidRPr="00766C21">
              <w:rPr>
                <w:rFonts w:cs="Calibri"/>
                <w:b w:val="0"/>
                <w:bCs w:val="0"/>
                <w:sz w:val="21"/>
                <w:szCs w:val="21"/>
                <w:lang w:val="fr-CH"/>
              </w:rPr>
              <w:t>Type</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14198DE" w14:textId="022915B7" w:rsidR="002655BF" w:rsidRPr="00766C21" w:rsidRDefault="002655BF" w:rsidP="002655BF">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 xml:space="preserve">Mécanique automatique </w:t>
            </w:r>
          </w:p>
        </w:tc>
      </w:tr>
      <w:tr w:rsidR="002655BF" w:rsidRPr="00766C21" w14:paraId="0ECDAE7A"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FBE2E1" w14:textId="77777777" w:rsidR="002655BF" w:rsidRPr="00766C21" w:rsidRDefault="002655BF" w:rsidP="002655BF">
            <w:pPr>
              <w:rPr>
                <w:rFonts w:cs="Calibri"/>
                <w:b w:val="0"/>
                <w:bCs w:val="0"/>
                <w:sz w:val="21"/>
                <w:szCs w:val="21"/>
                <w:lang w:val="fr-CH"/>
              </w:rPr>
            </w:pPr>
            <w:r w:rsidRPr="00766C21">
              <w:rPr>
                <w:rFonts w:cs="Calibri"/>
                <w:b w:val="0"/>
                <w:bCs w:val="0"/>
                <w:sz w:val="21"/>
                <w:szCs w:val="21"/>
                <w:lang w:val="fr-CH"/>
              </w:rPr>
              <w:t xml:space="preserve">Oscillations </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43BA249" w14:textId="7A82F9BB" w:rsidR="002655BF" w:rsidRPr="00766C21" w:rsidRDefault="002655BF"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28</w:t>
            </w:r>
            <w:r w:rsidR="007A2E0A" w:rsidRPr="00766C21">
              <w:rPr>
                <w:rFonts w:cs="Calibri"/>
                <w:sz w:val="21"/>
                <w:szCs w:val="21"/>
                <w:lang w:val="fr-CH"/>
              </w:rPr>
              <w:t>’</w:t>
            </w:r>
            <w:r w:rsidRPr="00766C21">
              <w:rPr>
                <w:rFonts w:cs="Calibri"/>
                <w:sz w:val="21"/>
                <w:szCs w:val="21"/>
                <w:lang w:val="fr-CH"/>
              </w:rPr>
              <w:t>800 vibrations par heure</w:t>
            </w:r>
          </w:p>
        </w:tc>
      </w:tr>
      <w:tr w:rsidR="007A2E0A" w:rsidRPr="00766C21" w14:paraId="1DC10707"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1BBB912" w14:textId="386BAF2E" w:rsidR="007A2E0A" w:rsidRPr="00766C21" w:rsidRDefault="007A2E0A" w:rsidP="007A2E0A">
            <w:pPr>
              <w:rPr>
                <w:rFonts w:cs="Calibri"/>
                <w:b w:val="0"/>
                <w:bCs w:val="0"/>
                <w:sz w:val="21"/>
                <w:szCs w:val="21"/>
                <w:lang w:val="fr-CH"/>
              </w:rPr>
            </w:pPr>
            <w:r w:rsidRPr="00766C21">
              <w:rPr>
                <w:rFonts w:cs="Calibri"/>
                <w:b w:val="0"/>
                <w:bCs w:val="0"/>
                <w:sz w:val="21"/>
                <w:szCs w:val="21"/>
                <w:lang w:val="fr-CH"/>
              </w:rPr>
              <w:t xml:space="preserve">Fréquence </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9B7DDB3" w14:textId="2B1F83AE" w:rsidR="007A2E0A" w:rsidRPr="00766C21" w:rsidRDefault="007A2E0A" w:rsidP="007A2E0A">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4</w:t>
            </w:r>
            <w:r w:rsidR="00A076A2" w:rsidRPr="00766C21">
              <w:rPr>
                <w:rFonts w:cs="Calibri"/>
                <w:sz w:val="21"/>
                <w:szCs w:val="21"/>
                <w:lang w:val="fr-CH"/>
              </w:rPr>
              <w:t xml:space="preserve"> </w:t>
            </w:r>
            <w:r w:rsidRPr="00766C21">
              <w:rPr>
                <w:rFonts w:cs="Calibri"/>
                <w:sz w:val="21"/>
                <w:szCs w:val="21"/>
                <w:lang w:val="fr-CH"/>
              </w:rPr>
              <w:t>H</w:t>
            </w:r>
            <w:r w:rsidR="00B0570F" w:rsidRPr="00766C21">
              <w:rPr>
                <w:rFonts w:cs="Calibri"/>
                <w:sz w:val="21"/>
                <w:szCs w:val="21"/>
                <w:lang w:val="fr-CH"/>
              </w:rPr>
              <w:t>z</w:t>
            </w:r>
          </w:p>
        </w:tc>
      </w:tr>
      <w:tr w:rsidR="002655BF" w:rsidRPr="00766C21" w14:paraId="4DAB9CC5"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AB3DA4" w14:textId="77777777" w:rsidR="002655BF" w:rsidRPr="00766C21" w:rsidRDefault="002655BF" w:rsidP="002655BF">
            <w:pPr>
              <w:rPr>
                <w:rFonts w:cs="Calibri"/>
                <w:b w:val="0"/>
                <w:bCs w:val="0"/>
                <w:sz w:val="21"/>
                <w:szCs w:val="21"/>
                <w:lang w:val="fr-CH"/>
              </w:rPr>
            </w:pPr>
            <w:r w:rsidRPr="00766C21">
              <w:rPr>
                <w:rFonts w:cs="Calibri"/>
                <w:b w:val="0"/>
                <w:bCs w:val="0"/>
                <w:sz w:val="21"/>
                <w:szCs w:val="21"/>
                <w:lang w:val="fr-CH"/>
              </w:rPr>
              <w:t>Rubis</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685C59" w14:textId="77777777" w:rsidR="002655BF" w:rsidRPr="00766C21" w:rsidRDefault="002655BF" w:rsidP="002655BF">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29</w:t>
            </w:r>
          </w:p>
        </w:tc>
      </w:tr>
      <w:tr w:rsidR="007A2E0A" w:rsidRPr="00766C21" w14:paraId="63628799"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36A6DCC" w14:textId="2E127A06" w:rsidR="007A2E0A" w:rsidRPr="00766C21" w:rsidRDefault="007A2E0A" w:rsidP="007A2E0A">
            <w:pPr>
              <w:rPr>
                <w:rFonts w:cs="Calibri"/>
                <w:sz w:val="21"/>
                <w:szCs w:val="21"/>
                <w:lang w:val="fr-CH"/>
              </w:rPr>
            </w:pPr>
            <w:r w:rsidRPr="00766C21">
              <w:rPr>
                <w:rFonts w:cs="Calibri"/>
                <w:b w:val="0"/>
                <w:bCs w:val="0"/>
                <w:sz w:val="21"/>
                <w:szCs w:val="21"/>
                <w:lang w:val="fr-CH"/>
              </w:rPr>
              <w:t>Réserve de marche</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031C54" w14:textId="15DFF46D" w:rsidR="007A2E0A" w:rsidRPr="00766C21" w:rsidRDefault="007A2E0A" w:rsidP="007A2E0A">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48 heures</w:t>
            </w:r>
          </w:p>
        </w:tc>
      </w:tr>
      <w:tr w:rsidR="009E6D6B" w:rsidRPr="00766C21" w14:paraId="6199267B" w14:textId="77777777" w:rsidTr="00F07530">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BADC0F" w14:textId="77777777" w:rsidR="009E6D6B" w:rsidRPr="00766C21" w:rsidRDefault="009E6D6B" w:rsidP="007A2E0A">
            <w:pPr>
              <w:rPr>
                <w:rFonts w:cs="Calibri"/>
                <w:sz w:val="21"/>
                <w:szCs w:val="21"/>
                <w:lang w:val="fr-CH"/>
              </w:rPr>
            </w:pPr>
          </w:p>
        </w:tc>
      </w:tr>
      <w:tr w:rsidR="009E6D6B" w:rsidRPr="00766C21" w14:paraId="56FBB8DE" w14:textId="77777777" w:rsidTr="009E6D6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56996D1C" w14:textId="45B153F2" w:rsidR="009E6D6B" w:rsidRPr="00766C21" w:rsidRDefault="009E6D6B" w:rsidP="007A2E0A">
            <w:pPr>
              <w:rPr>
                <w:rFonts w:cs="Calibri"/>
                <w:b w:val="0"/>
                <w:bCs w:val="0"/>
                <w:sz w:val="21"/>
                <w:szCs w:val="21"/>
                <w:lang w:val="fr-CH"/>
              </w:rPr>
            </w:pPr>
            <w:r w:rsidRPr="00766C21">
              <w:rPr>
                <w:rFonts w:cs="Calibri"/>
                <w:sz w:val="21"/>
                <w:szCs w:val="21"/>
                <w:lang w:val="fr-CH"/>
              </w:rPr>
              <w:t xml:space="preserve">BRACELET </w:t>
            </w:r>
          </w:p>
        </w:tc>
      </w:tr>
      <w:tr w:rsidR="007A2E0A" w:rsidRPr="00766C21" w14:paraId="79A51396" w14:textId="77777777" w:rsidTr="00050A63">
        <w:trPr>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100BD9B" w14:textId="0B175FD6" w:rsidR="007A2E0A" w:rsidRPr="00766C21" w:rsidRDefault="007A2E0A" w:rsidP="007A2E0A">
            <w:pPr>
              <w:rPr>
                <w:rFonts w:cs="Calibri"/>
                <w:b w:val="0"/>
                <w:bCs w:val="0"/>
                <w:sz w:val="21"/>
                <w:szCs w:val="21"/>
                <w:lang w:val="fr-CH"/>
              </w:rPr>
            </w:pPr>
            <w:r w:rsidRPr="00766C21">
              <w:rPr>
                <w:rFonts w:cs="Calibri"/>
                <w:b w:val="0"/>
                <w:bCs w:val="0"/>
                <w:sz w:val="21"/>
                <w:szCs w:val="21"/>
                <w:lang w:val="fr-CH"/>
              </w:rPr>
              <w:t xml:space="preserve">Matière </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476B907" w14:textId="2B309F1F" w:rsidR="007A2E0A" w:rsidRPr="00766C21" w:rsidRDefault="007A2E0A" w:rsidP="007A2E0A">
            <w:pPr>
              <w:cnfStyle w:val="000000000000" w:firstRow="0" w:lastRow="0" w:firstColumn="0" w:lastColumn="0" w:oddVBand="0" w:evenVBand="0" w:oddHBand="0" w:evenHBand="0" w:firstRowFirstColumn="0" w:firstRowLastColumn="0" w:lastRowFirstColumn="0" w:lastRowLastColumn="0"/>
              <w:rPr>
                <w:rFonts w:cs="Calibri"/>
                <w:sz w:val="21"/>
                <w:szCs w:val="21"/>
                <w:lang w:val="fr-CH"/>
              </w:rPr>
            </w:pPr>
            <w:r w:rsidRPr="00766C21">
              <w:rPr>
                <w:rFonts w:cs="Calibri"/>
                <w:sz w:val="21"/>
                <w:szCs w:val="21"/>
                <w:lang w:val="fr-CH"/>
              </w:rPr>
              <w:t>Alligator de Louisiane | Doublure alligator</w:t>
            </w:r>
          </w:p>
        </w:tc>
      </w:tr>
      <w:tr w:rsidR="007A2E0A" w:rsidRPr="00766C21" w14:paraId="4F302A15" w14:textId="77777777" w:rsidTr="00050A63">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BAA149F" w14:textId="2600610A" w:rsidR="007A2E0A" w:rsidRPr="00766C21" w:rsidRDefault="007A2E0A" w:rsidP="007A2E0A">
            <w:pPr>
              <w:rPr>
                <w:rFonts w:cs="Calibri"/>
                <w:b w:val="0"/>
                <w:bCs w:val="0"/>
                <w:sz w:val="21"/>
                <w:szCs w:val="21"/>
                <w:lang w:val="fr-CH"/>
              </w:rPr>
            </w:pPr>
            <w:r w:rsidRPr="00766C21">
              <w:rPr>
                <w:rFonts w:cs="Calibri"/>
                <w:b w:val="0"/>
                <w:bCs w:val="0"/>
                <w:sz w:val="21"/>
                <w:szCs w:val="21"/>
                <w:lang w:val="fr-CH"/>
              </w:rPr>
              <w:t xml:space="preserve">Boucle </w:t>
            </w:r>
          </w:p>
        </w:tc>
        <w:tc>
          <w:tcPr>
            <w:tcW w:w="73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6E5F68C" w14:textId="5A50CFED" w:rsidR="007A2E0A" w:rsidRPr="00766C21" w:rsidRDefault="007A2E0A" w:rsidP="007A2E0A">
            <w:pPr>
              <w:cnfStyle w:val="000000100000" w:firstRow="0" w:lastRow="0" w:firstColumn="0" w:lastColumn="0" w:oddVBand="0" w:evenVBand="0" w:oddHBand="1" w:evenHBand="0" w:firstRowFirstColumn="0" w:firstRowLastColumn="0" w:lastRowFirstColumn="0" w:lastRowLastColumn="0"/>
              <w:rPr>
                <w:rFonts w:cs="Calibri"/>
                <w:sz w:val="21"/>
                <w:szCs w:val="21"/>
                <w:lang w:val="fr-CH"/>
              </w:rPr>
            </w:pPr>
            <w:r w:rsidRPr="00766C21">
              <w:rPr>
                <w:rFonts w:cs="Calibri"/>
                <w:sz w:val="21"/>
                <w:szCs w:val="21"/>
                <w:lang w:val="fr-CH"/>
              </w:rPr>
              <w:t>Déployante 3 brins | Réglage fin | Fleur-de-lys</w:t>
            </w:r>
          </w:p>
        </w:tc>
      </w:tr>
    </w:tbl>
    <w:p w14:paraId="28B2F867" w14:textId="77777777" w:rsidR="00271231" w:rsidRPr="00766C21" w:rsidRDefault="00271231" w:rsidP="00271231">
      <w:pPr>
        <w:jc w:val="both"/>
        <w:rPr>
          <w:rFonts w:ascii="Calibri" w:hAnsi="Calibri" w:cs="Calibri"/>
          <w:color w:val="E7E6E6" w:themeColor="background2"/>
          <w:sz w:val="40"/>
          <w:szCs w:val="40"/>
        </w:rPr>
      </w:pPr>
    </w:p>
    <w:p w14:paraId="1E7D9551" w14:textId="1661FE53" w:rsidR="005B38A7" w:rsidRPr="00766C21" w:rsidRDefault="005B38A7" w:rsidP="00271231"/>
    <w:sectPr w:rsidR="005B38A7" w:rsidRPr="00766C21" w:rsidSect="00050A63">
      <w:headerReference w:type="default" r:id="rId8"/>
      <w:footerReference w:type="default" r:id="rId9"/>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8641E" w14:textId="77777777" w:rsidR="004F7AC2" w:rsidRDefault="004F7AC2" w:rsidP="002766EF">
      <w:pPr>
        <w:spacing w:after="0" w:line="240" w:lineRule="auto"/>
      </w:pPr>
      <w:r>
        <w:separator/>
      </w:r>
    </w:p>
  </w:endnote>
  <w:endnote w:type="continuationSeparator" w:id="0">
    <w:p w14:paraId="49DFB3E0" w14:textId="77777777" w:rsidR="004F7AC2" w:rsidRDefault="004F7AC2"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3B81" w14:textId="35025E83" w:rsidR="004F4E61" w:rsidRPr="004F4E61" w:rsidRDefault="004F4E61" w:rsidP="004F4E61">
    <w:pPr>
      <w:spacing w:after="0"/>
      <w:jc w:val="center"/>
      <w:rPr>
        <w:sz w:val="14"/>
        <w:szCs w:val="14"/>
        <w:lang w:val="fr-FR"/>
      </w:rPr>
    </w:pPr>
    <w:r w:rsidRPr="004F4E61">
      <w:rPr>
        <w:sz w:val="14"/>
        <w:szCs w:val="14"/>
        <w:lang w:val="fr-FR"/>
      </w:rPr>
      <w:t>Les Ateliers Louis Moinet SA</w:t>
    </w:r>
  </w:p>
  <w:p w14:paraId="6B4C8EA4" w14:textId="77777777" w:rsidR="004F4E61" w:rsidRPr="004F4E61" w:rsidRDefault="004F4E61" w:rsidP="004F4E61">
    <w:pPr>
      <w:spacing w:after="0"/>
      <w:jc w:val="center"/>
      <w:rPr>
        <w:sz w:val="14"/>
        <w:szCs w:val="14"/>
        <w:lang w:val="fr-FR"/>
      </w:rPr>
    </w:pPr>
    <w:r w:rsidRPr="004F4E61">
      <w:rPr>
        <w:sz w:val="14"/>
        <w:szCs w:val="14"/>
        <w:lang w:val="fr-FR"/>
      </w:rPr>
      <w:t>Rue du Temple 1 - CH-2072 Saint-Blaise NE - Tel. +41 32 753 68 14</w:t>
    </w:r>
  </w:p>
  <w:p w14:paraId="7F189E1E" w14:textId="73090E0E" w:rsidR="004F4E61" w:rsidRPr="004F4E61" w:rsidRDefault="004F4E61" w:rsidP="004F4E61">
    <w:pPr>
      <w:spacing w:after="0"/>
      <w:jc w:val="center"/>
      <w:rPr>
        <w:sz w:val="14"/>
        <w:szCs w:val="14"/>
      </w:rPr>
    </w:pPr>
    <w:r w:rsidRPr="004F4E61">
      <w:rPr>
        <w:sz w:val="14"/>
        <w:szCs w:val="14"/>
        <w:lang w:val="fr-FR"/>
      </w:rPr>
      <w:t>presse@louismoinet.com - louismoinet.com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677E0" w14:textId="77777777" w:rsidR="004F7AC2" w:rsidRDefault="004F7AC2" w:rsidP="002766EF">
      <w:pPr>
        <w:spacing w:after="0" w:line="240" w:lineRule="auto"/>
      </w:pPr>
      <w:r>
        <w:separator/>
      </w:r>
    </w:p>
  </w:footnote>
  <w:footnote w:type="continuationSeparator" w:id="0">
    <w:p w14:paraId="66799287" w14:textId="77777777" w:rsidR="004F7AC2" w:rsidRDefault="004F7AC2"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1214397581"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2222"/>
    <w:multiLevelType w:val="hybridMultilevel"/>
    <w:tmpl w:val="FE6621E2"/>
    <w:lvl w:ilvl="0" w:tplc="596CF232">
      <w:start w:val="6"/>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4203A83"/>
    <w:multiLevelType w:val="hybridMultilevel"/>
    <w:tmpl w:val="866ECB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A66120"/>
    <w:multiLevelType w:val="hybridMultilevel"/>
    <w:tmpl w:val="0DAA8F94"/>
    <w:lvl w:ilvl="0" w:tplc="E2DCAF48">
      <w:start w:val="2"/>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6" w15:restartNumberingAfterBreak="0">
    <w:nsid w:val="3D0C434F"/>
    <w:multiLevelType w:val="hybridMultilevel"/>
    <w:tmpl w:val="866ECB12"/>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 w15:restartNumberingAfterBreak="0">
    <w:nsid w:val="3D5C41D7"/>
    <w:multiLevelType w:val="hybridMultilevel"/>
    <w:tmpl w:val="BAE44F6E"/>
    <w:lvl w:ilvl="0" w:tplc="A7A4CFFE">
      <w:start w:val="6"/>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3E5B5FBC"/>
    <w:multiLevelType w:val="hybridMultilevel"/>
    <w:tmpl w:val="48EC175E"/>
    <w:lvl w:ilvl="0" w:tplc="8154FC6C">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64E31DDB"/>
    <w:multiLevelType w:val="hybridMultilevel"/>
    <w:tmpl w:val="D57C8D44"/>
    <w:lvl w:ilvl="0" w:tplc="12B6428E">
      <w:start w:val="2"/>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6E5F0025"/>
    <w:multiLevelType w:val="hybridMultilevel"/>
    <w:tmpl w:val="BFDE51F8"/>
    <w:lvl w:ilvl="0" w:tplc="68306F50">
      <w:start w:val="2"/>
      <w:numFmt w:val="bullet"/>
      <w:lvlText w:val=""/>
      <w:lvlJc w:val="left"/>
      <w:pPr>
        <w:ind w:left="720" w:hanging="360"/>
      </w:pPr>
      <w:rPr>
        <w:rFonts w:ascii="Wingdings" w:eastAsiaTheme="minorHAnsi" w:hAnsi="Wingdings"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736F37CB"/>
    <w:multiLevelType w:val="multilevel"/>
    <w:tmpl w:val="29AE7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322298">
    <w:abstractNumId w:val="4"/>
  </w:num>
  <w:num w:numId="2" w16cid:durableId="573973759">
    <w:abstractNumId w:val="9"/>
  </w:num>
  <w:num w:numId="3" w16cid:durableId="369649433">
    <w:abstractNumId w:val="5"/>
  </w:num>
  <w:num w:numId="4" w16cid:durableId="1159344752">
    <w:abstractNumId w:val="10"/>
  </w:num>
  <w:num w:numId="5" w16cid:durableId="960234251">
    <w:abstractNumId w:val="11"/>
  </w:num>
  <w:num w:numId="6" w16cid:durableId="921599654">
    <w:abstractNumId w:val="1"/>
  </w:num>
  <w:num w:numId="7" w16cid:durableId="1901407269">
    <w:abstractNumId w:val="6"/>
  </w:num>
  <w:num w:numId="8" w16cid:durableId="1351253979">
    <w:abstractNumId w:val="7"/>
  </w:num>
  <w:num w:numId="9" w16cid:durableId="1695691993">
    <w:abstractNumId w:val="0"/>
  </w:num>
  <w:num w:numId="10" w16cid:durableId="1115905174">
    <w:abstractNumId w:val="8"/>
  </w:num>
  <w:num w:numId="11" w16cid:durableId="1169830667">
    <w:abstractNumId w:val="3"/>
  </w:num>
  <w:num w:numId="12" w16cid:durableId="1511020486">
    <w:abstractNumId w:val="12"/>
  </w:num>
  <w:num w:numId="13" w16cid:durableId="1893495403">
    <w:abstractNumId w:val="13"/>
  </w:num>
  <w:num w:numId="14" w16cid:durableId="2048679035">
    <w:abstractNumId w:val="2"/>
  </w:num>
  <w:num w:numId="15" w16cid:durableId="5548971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2BF6"/>
    <w:rsid w:val="0000330E"/>
    <w:rsid w:val="000050D1"/>
    <w:rsid w:val="00005C8A"/>
    <w:rsid w:val="00026221"/>
    <w:rsid w:val="00033B02"/>
    <w:rsid w:val="00050A3A"/>
    <w:rsid w:val="00050A63"/>
    <w:rsid w:val="00056FC5"/>
    <w:rsid w:val="00057E2A"/>
    <w:rsid w:val="0006377B"/>
    <w:rsid w:val="00080536"/>
    <w:rsid w:val="00085A77"/>
    <w:rsid w:val="000A3337"/>
    <w:rsid w:val="000A381A"/>
    <w:rsid w:val="000A4D45"/>
    <w:rsid w:val="000C09F9"/>
    <w:rsid w:val="000C58A7"/>
    <w:rsid w:val="000C6784"/>
    <w:rsid w:val="000D7467"/>
    <w:rsid w:val="000E0E58"/>
    <w:rsid w:val="000E7CC3"/>
    <w:rsid w:val="000F0789"/>
    <w:rsid w:val="000F58FB"/>
    <w:rsid w:val="001042A7"/>
    <w:rsid w:val="00113AC5"/>
    <w:rsid w:val="00137DFC"/>
    <w:rsid w:val="00141307"/>
    <w:rsid w:val="00150FCA"/>
    <w:rsid w:val="001675B9"/>
    <w:rsid w:val="001762BA"/>
    <w:rsid w:val="00196EEB"/>
    <w:rsid w:val="0019752D"/>
    <w:rsid w:val="00197BF3"/>
    <w:rsid w:val="001A1DD7"/>
    <w:rsid w:val="001A7882"/>
    <w:rsid w:val="001B6455"/>
    <w:rsid w:val="001B70D2"/>
    <w:rsid w:val="001C3C64"/>
    <w:rsid w:val="00201212"/>
    <w:rsid w:val="0021484C"/>
    <w:rsid w:val="002320E6"/>
    <w:rsid w:val="00242590"/>
    <w:rsid w:val="00242AE0"/>
    <w:rsid w:val="002655BF"/>
    <w:rsid w:val="00271231"/>
    <w:rsid w:val="002766EF"/>
    <w:rsid w:val="002822CF"/>
    <w:rsid w:val="002A322C"/>
    <w:rsid w:val="002A77D7"/>
    <w:rsid w:val="002B5E78"/>
    <w:rsid w:val="002B6702"/>
    <w:rsid w:val="002C33E1"/>
    <w:rsid w:val="002C759C"/>
    <w:rsid w:val="002D0398"/>
    <w:rsid w:val="002E2A4C"/>
    <w:rsid w:val="002E4DF5"/>
    <w:rsid w:val="00300014"/>
    <w:rsid w:val="003023E8"/>
    <w:rsid w:val="00303C9F"/>
    <w:rsid w:val="0030778E"/>
    <w:rsid w:val="0031016F"/>
    <w:rsid w:val="003245DB"/>
    <w:rsid w:val="00331FA0"/>
    <w:rsid w:val="003355CC"/>
    <w:rsid w:val="00341B6B"/>
    <w:rsid w:val="00350DFB"/>
    <w:rsid w:val="00363A17"/>
    <w:rsid w:val="00364715"/>
    <w:rsid w:val="00364732"/>
    <w:rsid w:val="0036571C"/>
    <w:rsid w:val="003665B8"/>
    <w:rsid w:val="003749BA"/>
    <w:rsid w:val="003770DF"/>
    <w:rsid w:val="003835F8"/>
    <w:rsid w:val="003976F7"/>
    <w:rsid w:val="003C0A98"/>
    <w:rsid w:val="003E0F78"/>
    <w:rsid w:val="003E4EC5"/>
    <w:rsid w:val="003E4F7A"/>
    <w:rsid w:val="003F7C08"/>
    <w:rsid w:val="004015B9"/>
    <w:rsid w:val="00414F07"/>
    <w:rsid w:val="0043592D"/>
    <w:rsid w:val="00444391"/>
    <w:rsid w:val="00453557"/>
    <w:rsid w:val="004762A2"/>
    <w:rsid w:val="004915CE"/>
    <w:rsid w:val="0049558C"/>
    <w:rsid w:val="00496A92"/>
    <w:rsid w:val="004A1F0B"/>
    <w:rsid w:val="004A6D95"/>
    <w:rsid w:val="004B2604"/>
    <w:rsid w:val="004B47A6"/>
    <w:rsid w:val="004C1E66"/>
    <w:rsid w:val="004C2025"/>
    <w:rsid w:val="004D1F6E"/>
    <w:rsid w:val="004E02A1"/>
    <w:rsid w:val="004E2216"/>
    <w:rsid w:val="004E5565"/>
    <w:rsid w:val="004E5B58"/>
    <w:rsid w:val="004F4B8D"/>
    <w:rsid w:val="004F4E61"/>
    <w:rsid w:val="004F7AC2"/>
    <w:rsid w:val="00507378"/>
    <w:rsid w:val="00534579"/>
    <w:rsid w:val="00552739"/>
    <w:rsid w:val="005532EB"/>
    <w:rsid w:val="00574E03"/>
    <w:rsid w:val="005765BE"/>
    <w:rsid w:val="00576E94"/>
    <w:rsid w:val="00584463"/>
    <w:rsid w:val="00587240"/>
    <w:rsid w:val="005A5BC2"/>
    <w:rsid w:val="005A5C86"/>
    <w:rsid w:val="005A5E1A"/>
    <w:rsid w:val="005B38A7"/>
    <w:rsid w:val="005B53A5"/>
    <w:rsid w:val="005C45D6"/>
    <w:rsid w:val="005D02FD"/>
    <w:rsid w:val="005D3CE8"/>
    <w:rsid w:val="005D4633"/>
    <w:rsid w:val="005E1D28"/>
    <w:rsid w:val="005F1EAB"/>
    <w:rsid w:val="005F5221"/>
    <w:rsid w:val="00603A45"/>
    <w:rsid w:val="00615349"/>
    <w:rsid w:val="00636CC2"/>
    <w:rsid w:val="00642344"/>
    <w:rsid w:val="00652E1B"/>
    <w:rsid w:val="00667CAC"/>
    <w:rsid w:val="0067672B"/>
    <w:rsid w:val="00681211"/>
    <w:rsid w:val="00684B58"/>
    <w:rsid w:val="00687517"/>
    <w:rsid w:val="0069363A"/>
    <w:rsid w:val="00695A8E"/>
    <w:rsid w:val="006C369F"/>
    <w:rsid w:val="006D7EBB"/>
    <w:rsid w:val="006E7920"/>
    <w:rsid w:val="006F333B"/>
    <w:rsid w:val="00703471"/>
    <w:rsid w:val="00703D14"/>
    <w:rsid w:val="00704C8B"/>
    <w:rsid w:val="00712652"/>
    <w:rsid w:val="0072531A"/>
    <w:rsid w:val="00732F7F"/>
    <w:rsid w:val="0075247C"/>
    <w:rsid w:val="007545EC"/>
    <w:rsid w:val="00766C21"/>
    <w:rsid w:val="00770112"/>
    <w:rsid w:val="00777A22"/>
    <w:rsid w:val="00781E10"/>
    <w:rsid w:val="0078416E"/>
    <w:rsid w:val="007A2E0A"/>
    <w:rsid w:val="007B01D2"/>
    <w:rsid w:val="007B0D0B"/>
    <w:rsid w:val="007B3FF9"/>
    <w:rsid w:val="007B688D"/>
    <w:rsid w:val="007B7798"/>
    <w:rsid w:val="007C65EC"/>
    <w:rsid w:val="007D5414"/>
    <w:rsid w:val="007D6379"/>
    <w:rsid w:val="007E59D0"/>
    <w:rsid w:val="007E5DEA"/>
    <w:rsid w:val="007F0294"/>
    <w:rsid w:val="007F2FC2"/>
    <w:rsid w:val="007F34EA"/>
    <w:rsid w:val="007F3E68"/>
    <w:rsid w:val="007F68E8"/>
    <w:rsid w:val="0080163C"/>
    <w:rsid w:val="00813BA3"/>
    <w:rsid w:val="008434D3"/>
    <w:rsid w:val="00847A7E"/>
    <w:rsid w:val="00850620"/>
    <w:rsid w:val="008532E9"/>
    <w:rsid w:val="00853529"/>
    <w:rsid w:val="00855A31"/>
    <w:rsid w:val="00862842"/>
    <w:rsid w:val="008747DE"/>
    <w:rsid w:val="00880B5D"/>
    <w:rsid w:val="00887F59"/>
    <w:rsid w:val="00894BB2"/>
    <w:rsid w:val="00895799"/>
    <w:rsid w:val="008B04B6"/>
    <w:rsid w:val="008B50D2"/>
    <w:rsid w:val="008C4CE6"/>
    <w:rsid w:val="008D73F2"/>
    <w:rsid w:val="008D7C68"/>
    <w:rsid w:val="008E0B49"/>
    <w:rsid w:val="008E290D"/>
    <w:rsid w:val="008F0E85"/>
    <w:rsid w:val="00902A83"/>
    <w:rsid w:val="00922FFC"/>
    <w:rsid w:val="00931018"/>
    <w:rsid w:val="00935410"/>
    <w:rsid w:val="00940D9B"/>
    <w:rsid w:val="009421BB"/>
    <w:rsid w:val="0095730B"/>
    <w:rsid w:val="00980639"/>
    <w:rsid w:val="0098333E"/>
    <w:rsid w:val="00983D46"/>
    <w:rsid w:val="00985E13"/>
    <w:rsid w:val="009C21B7"/>
    <w:rsid w:val="009E6D6B"/>
    <w:rsid w:val="009F18EC"/>
    <w:rsid w:val="009F2F42"/>
    <w:rsid w:val="009F735E"/>
    <w:rsid w:val="00A01459"/>
    <w:rsid w:val="00A0352C"/>
    <w:rsid w:val="00A072C4"/>
    <w:rsid w:val="00A076A2"/>
    <w:rsid w:val="00A1148B"/>
    <w:rsid w:val="00A15537"/>
    <w:rsid w:val="00A257CE"/>
    <w:rsid w:val="00A3049C"/>
    <w:rsid w:val="00A31CF3"/>
    <w:rsid w:val="00A33770"/>
    <w:rsid w:val="00A35DB3"/>
    <w:rsid w:val="00A62C53"/>
    <w:rsid w:val="00A64E3A"/>
    <w:rsid w:val="00A678B4"/>
    <w:rsid w:val="00A74390"/>
    <w:rsid w:val="00A828F1"/>
    <w:rsid w:val="00A857E5"/>
    <w:rsid w:val="00A8660B"/>
    <w:rsid w:val="00A92487"/>
    <w:rsid w:val="00A949DD"/>
    <w:rsid w:val="00AB5B06"/>
    <w:rsid w:val="00AD419F"/>
    <w:rsid w:val="00AE138B"/>
    <w:rsid w:val="00AF38F9"/>
    <w:rsid w:val="00B0259C"/>
    <w:rsid w:val="00B02FC5"/>
    <w:rsid w:val="00B0570F"/>
    <w:rsid w:val="00B35AD3"/>
    <w:rsid w:val="00B36C71"/>
    <w:rsid w:val="00B379AE"/>
    <w:rsid w:val="00B4183A"/>
    <w:rsid w:val="00B44F95"/>
    <w:rsid w:val="00B46097"/>
    <w:rsid w:val="00B52197"/>
    <w:rsid w:val="00B55289"/>
    <w:rsid w:val="00B6568E"/>
    <w:rsid w:val="00B72BB1"/>
    <w:rsid w:val="00B74D29"/>
    <w:rsid w:val="00B75FFE"/>
    <w:rsid w:val="00B80544"/>
    <w:rsid w:val="00B901A1"/>
    <w:rsid w:val="00B9495F"/>
    <w:rsid w:val="00BA0A93"/>
    <w:rsid w:val="00BA4F9A"/>
    <w:rsid w:val="00BA7ACC"/>
    <w:rsid w:val="00BB020D"/>
    <w:rsid w:val="00BB564B"/>
    <w:rsid w:val="00BC593A"/>
    <w:rsid w:val="00BD1F70"/>
    <w:rsid w:val="00BE0A06"/>
    <w:rsid w:val="00BE5B32"/>
    <w:rsid w:val="00BF1DCC"/>
    <w:rsid w:val="00BF30A0"/>
    <w:rsid w:val="00BF5043"/>
    <w:rsid w:val="00C069A0"/>
    <w:rsid w:val="00C17501"/>
    <w:rsid w:val="00C23300"/>
    <w:rsid w:val="00C32C09"/>
    <w:rsid w:val="00C3383C"/>
    <w:rsid w:val="00C354DB"/>
    <w:rsid w:val="00C60CCE"/>
    <w:rsid w:val="00C631E4"/>
    <w:rsid w:val="00C66EED"/>
    <w:rsid w:val="00C75009"/>
    <w:rsid w:val="00C91C7F"/>
    <w:rsid w:val="00CB1D98"/>
    <w:rsid w:val="00CB6E55"/>
    <w:rsid w:val="00CC69FA"/>
    <w:rsid w:val="00CC6C65"/>
    <w:rsid w:val="00CD05E0"/>
    <w:rsid w:val="00CD0CFD"/>
    <w:rsid w:val="00CD269C"/>
    <w:rsid w:val="00CD7709"/>
    <w:rsid w:val="00CE6153"/>
    <w:rsid w:val="00CF16DA"/>
    <w:rsid w:val="00CF3CD8"/>
    <w:rsid w:val="00CF47D0"/>
    <w:rsid w:val="00D06B8C"/>
    <w:rsid w:val="00D10083"/>
    <w:rsid w:val="00D16F53"/>
    <w:rsid w:val="00D2155C"/>
    <w:rsid w:val="00D26195"/>
    <w:rsid w:val="00D34BB0"/>
    <w:rsid w:val="00D35467"/>
    <w:rsid w:val="00D3713E"/>
    <w:rsid w:val="00D46ABC"/>
    <w:rsid w:val="00D55879"/>
    <w:rsid w:val="00D76D23"/>
    <w:rsid w:val="00D944BE"/>
    <w:rsid w:val="00D94B2E"/>
    <w:rsid w:val="00D95D86"/>
    <w:rsid w:val="00DA3AF3"/>
    <w:rsid w:val="00DC1895"/>
    <w:rsid w:val="00DC38ED"/>
    <w:rsid w:val="00DD0EC3"/>
    <w:rsid w:val="00DD1E2D"/>
    <w:rsid w:val="00DD41DE"/>
    <w:rsid w:val="00DD748A"/>
    <w:rsid w:val="00DE222B"/>
    <w:rsid w:val="00DE2464"/>
    <w:rsid w:val="00DE339B"/>
    <w:rsid w:val="00DE6E5C"/>
    <w:rsid w:val="00E00653"/>
    <w:rsid w:val="00E0343E"/>
    <w:rsid w:val="00E038BE"/>
    <w:rsid w:val="00E110EF"/>
    <w:rsid w:val="00E15A5E"/>
    <w:rsid w:val="00E202C9"/>
    <w:rsid w:val="00E25D7F"/>
    <w:rsid w:val="00E2615F"/>
    <w:rsid w:val="00E31867"/>
    <w:rsid w:val="00E60D46"/>
    <w:rsid w:val="00E63230"/>
    <w:rsid w:val="00E66956"/>
    <w:rsid w:val="00E74D9B"/>
    <w:rsid w:val="00E845E6"/>
    <w:rsid w:val="00E8626C"/>
    <w:rsid w:val="00E955CC"/>
    <w:rsid w:val="00EB0D11"/>
    <w:rsid w:val="00EB2BE1"/>
    <w:rsid w:val="00EB5D87"/>
    <w:rsid w:val="00EC56B6"/>
    <w:rsid w:val="00EE30FE"/>
    <w:rsid w:val="00F01FAA"/>
    <w:rsid w:val="00F2048A"/>
    <w:rsid w:val="00F210E3"/>
    <w:rsid w:val="00F24507"/>
    <w:rsid w:val="00F24E1B"/>
    <w:rsid w:val="00F305CE"/>
    <w:rsid w:val="00F31838"/>
    <w:rsid w:val="00F46D1A"/>
    <w:rsid w:val="00F50BB1"/>
    <w:rsid w:val="00F50E64"/>
    <w:rsid w:val="00F55CBA"/>
    <w:rsid w:val="00F62C9B"/>
    <w:rsid w:val="00F8090A"/>
    <w:rsid w:val="00F80BE7"/>
    <w:rsid w:val="00FB01B7"/>
    <w:rsid w:val="00FB0D78"/>
    <w:rsid w:val="00FB4D8D"/>
    <w:rsid w:val="00FC4F2A"/>
    <w:rsid w:val="00FD25BC"/>
    <w:rsid w:val="00FE69E2"/>
    <w:rsid w:val="00FE74ED"/>
    <w:rsid w:val="00FE791A"/>
    <w:rsid w:val="00FE7FCE"/>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433434138">
      <w:bodyDiv w:val="1"/>
      <w:marLeft w:val="0"/>
      <w:marRight w:val="0"/>
      <w:marTop w:val="0"/>
      <w:marBottom w:val="0"/>
      <w:divBdr>
        <w:top w:val="none" w:sz="0" w:space="0" w:color="auto"/>
        <w:left w:val="none" w:sz="0" w:space="0" w:color="auto"/>
        <w:bottom w:val="none" w:sz="0" w:space="0" w:color="auto"/>
        <w:right w:val="none" w:sz="0" w:space="0" w:color="auto"/>
      </w:divBdr>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3</Pages>
  <Words>1093</Words>
  <Characters>6013</Characters>
  <Application>Microsoft Office Word</Application>
  <DocSecurity>0</DocSecurity>
  <Lines>50</Lines>
  <Paragraphs>14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18</cp:revision>
  <cp:lastPrinted>2023-11-06T12:48:00Z</cp:lastPrinted>
  <dcterms:created xsi:type="dcterms:W3CDTF">2026-08-14T13:00:00Z</dcterms:created>
  <dcterms:modified xsi:type="dcterms:W3CDTF">2026-08-24T14:13:00Z</dcterms:modified>
</cp:coreProperties>
</file>